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EF5" w14:textId="6B7ADD9C" w:rsidR="00AD4CEA" w:rsidRPr="00686126" w:rsidRDefault="00AD4CEA" w:rsidP="00AD4CEA">
      <w:pPr>
        <w:spacing w:before="56"/>
        <w:rPr>
          <w:rFonts w:ascii="Arial" w:hAnsi="Arial"/>
          <w:sz w:val="22"/>
          <w:szCs w:val="22"/>
        </w:rPr>
      </w:pPr>
    </w:p>
    <w:p w14:paraId="6394A9B9" w14:textId="491E3EEE" w:rsidR="006859E8" w:rsidRPr="00686126" w:rsidRDefault="00A872A8" w:rsidP="00A872A8">
      <w:pPr>
        <w:spacing w:before="56"/>
        <w:jc w:val="right"/>
        <w:rPr>
          <w:rFonts w:ascii="Arial" w:hAnsi="Arial"/>
          <w:b/>
          <w:bCs/>
          <w:sz w:val="22"/>
          <w:szCs w:val="22"/>
        </w:rPr>
      </w:pPr>
      <w:r w:rsidRPr="00686126">
        <w:rPr>
          <w:rFonts w:ascii="Arial" w:hAnsi="Arial"/>
          <w:b/>
          <w:bCs/>
          <w:sz w:val="22"/>
          <w:szCs w:val="22"/>
        </w:rPr>
        <w:t>Π_</w:t>
      </w:r>
      <w:r w:rsidR="005E43FC">
        <w:rPr>
          <w:rFonts w:ascii="Arial" w:hAnsi="Arial"/>
          <w:b/>
          <w:bCs/>
          <w:sz w:val="22"/>
          <w:szCs w:val="22"/>
        </w:rPr>
        <w:t>1.5.Γ</w:t>
      </w:r>
    </w:p>
    <w:tbl>
      <w:tblPr>
        <w:tblpPr w:leftFromText="180" w:rightFromText="180" w:vertAnchor="page" w:horzAnchor="margin" w:tblpY="1531"/>
        <w:tblW w:w="97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36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28"/>
      </w:tblGrid>
      <w:tr w:rsidR="00A872A8" w:rsidRPr="00686126" w14:paraId="26E32AA1" w14:textId="77777777" w:rsidTr="00A872A8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6" w:type="dxa"/>
            </w:tcMar>
          </w:tcPr>
          <w:p w14:paraId="5AF5DC77" w14:textId="2E3CDF3A" w:rsidR="00A872A8" w:rsidRPr="00A83CE7" w:rsidRDefault="00A872A8" w:rsidP="00A872A8">
            <w:pPr>
              <w:ind w:right="1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ΠΡΑΚΤΙΚΟ ΔΙΟΙΚΗΤΙΚΟΥ ΕΛΕΓΧΟΥ </w:t>
            </w:r>
          </w:p>
          <w:p w14:paraId="25179E5E" w14:textId="77777777" w:rsidR="00A872A8" w:rsidRPr="00A83CE7" w:rsidRDefault="00A872A8" w:rsidP="00A872A8">
            <w:pPr>
              <w:ind w:left="185" w:right="18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ΤΗΣ ΕΥΔ (ΕΠ) ΠΕΡΙΦΕΡΕΙΑΣ </w:t>
            </w:r>
          </w:p>
          <w:p w14:paraId="16234D86" w14:textId="77777777" w:rsidR="00A872A8" w:rsidRPr="00A83CE7" w:rsidRDefault="00A872A8" w:rsidP="00A872A8">
            <w:pPr>
              <w:ind w:left="185" w:right="18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ΑΙΤΗΣΗΣ  ΠΛΗΡΩΜΗΣ ΔΙΚΑΙΟΥΧΟΥ</w:t>
            </w: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6361CB32" w14:textId="77777777" w:rsidR="00A872A8" w:rsidRPr="00A83CE7" w:rsidRDefault="00A872A8" w:rsidP="00A872A8">
            <w:pPr>
              <w:spacing w:before="2" w:line="243" w:lineRule="exact"/>
              <w:ind w:left="185" w:right="18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Πράξη ιδιωτικού χαρακτήρα</w:t>
            </w:r>
          </w:p>
          <w:p w14:paraId="39BD1BE0" w14:textId="77777777" w:rsidR="00A872A8" w:rsidRPr="00686126" w:rsidRDefault="00A872A8" w:rsidP="00A872A8">
            <w:pPr>
              <w:spacing w:before="2" w:line="243" w:lineRule="exact"/>
              <w:ind w:left="185" w:right="185"/>
              <w:jc w:val="center"/>
              <w:rPr>
                <w:rFonts w:ascii="Arial" w:hAnsi="Arial"/>
              </w:rPr>
            </w:pP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του Μέτρου 19, </w:t>
            </w:r>
            <w:proofErr w:type="spellStart"/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Υπομέτρου</w:t>
            </w:r>
            <w:proofErr w:type="spellEnd"/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CLLD</w:t>
            </w: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LEADER</w:t>
            </w:r>
            <w:r w:rsidRPr="00A83C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)” του ΠΑΑ 2014-2020</w:t>
            </w:r>
          </w:p>
        </w:tc>
      </w:tr>
    </w:tbl>
    <w:p w14:paraId="365E0B74" w14:textId="7D673C5A" w:rsidR="00AD4CEA" w:rsidRPr="00686126" w:rsidRDefault="00AD4CEA" w:rsidP="00AD4CEA">
      <w:pPr>
        <w:spacing w:before="1"/>
        <w:rPr>
          <w:rFonts w:ascii="Arial" w:hAnsi="Arial"/>
          <w:sz w:val="22"/>
          <w:szCs w:val="22"/>
        </w:rPr>
      </w:pPr>
      <w:r w:rsidRPr="00686126">
        <w:rPr>
          <w:rFonts w:ascii="Arial" w:eastAsia="Liberation Serif;Times New Roma" w:hAnsi="Arial"/>
          <w:sz w:val="22"/>
          <w:szCs w:val="22"/>
        </w:rPr>
        <w:t xml:space="preserve">  </w:t>
      </w:r>
    </w:p>
    <w:tbl>
      <w:tblPr>
        <w:tblW w:w="9834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595"/>
        <w:gridCol w:w="1837"/>
        <w:gridCol w:w="823"/>
        <w:gridCol w:w="778"/>
        <w:gridCol w:w="1801"/>
      </w:tblGrid>
      <w:tr w:rsidR="00AD4CEA" w:rsidRPr="00686126" w14:paraId="6EF395F7" w14:textId="77777777" w:rsidTr="008D7621">
        <w:trPr>
          <w:trHeight w:hRule="exact" w:val="573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EA21A7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Συντάκης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19EC91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ΕΥΔ (ΕΠ) Περιφέρειας......</w:t>
            </w:r>
          </w:p>
          <w:p w14:paraId="1A955BE8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Μονάδα .................</w:t>
            </w:r>
          </w:p>
        </w:tc>
      </w:tr>
      <w:tr w:rsidR="00AD4CEA" w:rsidRPr="00686126" w14:paraId="496E92E1" w14:textId="77777777" w:rsidTr="008D7621">
        <w:trPr>
          <w:trHeight w:hRule="exact" w:val="73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CD17E6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ΟΤΔ που διαβιβάζει το αίτημα πληρωμής</w:t>
            </w:r>
          </w:p>
          <w:p w14:paraId="041A8D14" w14:textId="77777777" w:rsidR="00AD4CEA" w:rsidRPr="00A83CE7" w:rsidRDefault="00AD4CEA" w:rsidP="00502D68">
            <w:pPr>
              <w:spacing w:before="1"/>
              <w:ind w:left="103" w:right="6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A2E66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53172D8C" w14:textId="77777777" w:rsidTr="008D7621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058CD1" w14:textId="12570B14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Αίτηση </w:t>
            </w:r>
            <w:r w:rsidR="00F10A87">
              <w:rPr>
                <w:rFonts w:asciiTheme="minorHAnsi" w:hAnsiTheme="minorHAnsi" w:cstheme="minorHAnsi"/>
                <w:sz w:val="22"/>
                <w:szCs w:val="22"/>
              </w:rPr>
              <w:t xml:space="preserve">μερικής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Πληρωμής ΟΤΔ (</w:t>
            </w:r>
            <w:r w:rsidR="00F10A87">
              <w:rPr>
                <w:rFonts w:asciiTheme="minorHAnsi" w:hAnsiTheme="minorHAnsi" w:cstheme="minorHAnsi"/>
                <w:sz w:val="22"/>
                <w:szCs w:val="22"/>
              </w:rPr>
              <w:t xml:space="preserve">αύξων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αριθμός)</w:t>
            </w:r>
          </w:p>
          <w:p w14:paraId="19F807EB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547B9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29B39B46" w14:textId="77777777" w:rsidTr="008D7621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3B22D6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Αριθμός πρωτοκόλλου/ημερομηνία αίτησης μερικής πληρωμής ΟΤΔ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B43073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126" w:rsidRPr="00686126" w14:paraId="3E7B3180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E2E055" w14:textId="75CA9078" w:rsidR="00686126" w:rsidRPr="0086372A" w:rsidRDefault="00686126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Δράση/</w:t>
            </w:r>
            <w:proofErr w:type="spellStart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Υποδράση</w:t>
            </w:r>
            <w:proofErr w:type="spellEnd"/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7C5131D" w14:textId="77777777" w:rsidR="00686126" w:rsidRPr="0086372A" w:rsidRDefault="00686126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326" w:rsidRPr="00686126" w14:paraId="6C7381E2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155B38" w14:textId="773FFD5F" w:rsidR="00314326" w:rsidRPr="00A83CE7" w:rsidRDefault="00314326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Κωδικός</w:t>
            </w:r>
            <w:r w:rsidR="005E43FC">
              <w:rPr>
                <w:rFonts w:asciiTheme="minorHAnsi" w:hAnsiTheme="minorHAnsi" w:cstheme="minorHAnsi"/>
                <w:sz w:val="22"/>
                <w:szCs w:val="22"/>
              </w:rPr>
              <w:t xml:space="preserve"> έργου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ΠΣΚΕ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67596B3A" w14:textId="77777777" w:rsidR="00314326" w:rsidRPr="00A83CE7" w:rsidRDefault="00314326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0BF29AFA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3CB89D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Κωδικός ΟΠΣΑΑ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4834B7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23288116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3029A1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Τίτλος έργου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3BA0A43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0E707CB7" w14:textId="77777777" w:rsidTr="008D7621">
        <w:trPr>
          <w:trHeight w:hRule="exact" w:val="659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ECED2D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353BC6E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42817269" w14:textId="77777777" w:rsidTr="008D7621">
        <w:trPr>
          <w:trHeight w:hRule="exact" w:val="70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6D272A" w14:textId="77777777" w:rsidR="00AD4CEA" w:rsidRPr="00A83CE7" w:rsidRDefault="00AD4CEA" w:rsidP="00502D68">
            <w:pPr>
              <w:spacing w:before="1" w:line="288" w:lineRule="auto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2842FF4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0783C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634C596F" w14:textId="77777777" w:rsidTr="008D7621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0EED19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ΑΦΜ ΔΙΚΑΙΟΥΧΟΥ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06AAD8D0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0972C54A" w14:textId="77777777" w:rsidTr="008D7621">
        <w:trPr>
          <w:trHeight w:hRule="exact" w:val="33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0FE82C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Δ.Ο.Υ.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44A823B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686126" w14:paraId="03893305" w14:textId="77777777" w:rsidTr="0086372A">
        <w:trPr>
          <w:trHeight w:hRule="exact" w:val="921"/>
        </w:trPr>
        <w:tc>
          <w:tcPr>
            <w:tcW w:w="4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130766AD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Η εν λόγω πράξη περιλαμβανόταν στο δείγμα ελέγχου της ΕΥΔ (ΕΠ) Περιφέρειας του διοικητικού ελέγχου της αξιολόγησης των αιτήσεων στήριξης κατά τη διαδικασία  ένταξης πράξεων</w:t>
            </w: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1DFAB691" w14:textId="77777777" w:rsidR="00AD4CEA" w:rsidRPr="00A83CE7" w:rsidRDefault="00AD4CEA" w:rsidP="00502D68">
            <w:pPr>
              <w:snapToGrid w:val="0"/>
              <w:spacing w:before="1"/>
              <w:ind w:left="103" w:right="6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2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363AA999" w14:textId="77777777" w:rsidR="00AD4CEA" w:rsidRPr="00A83CE7" w:rsidRDefault="00AD4CEA" w:rsidP="00502D68">
            <w:pPr>
              <w:snapToGrid w:val="0"/>
              <w:spacing w:before="1"/>
              <w:ind w:left="103" w:right="6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</w:tr>
      <w:tr w:rsidR="00AD4CEA" w:rsidRPr="00686126" w14:paraId="5EFB0F57" w14:textId="77777777" w:rsidTr="00695DDA">
        <w:trPr>
          <w:trHeight w:hRule="exact" w:val="738"/>
        </w:trPr>
        <w:tc>
          <w:tcPr>
            <w:tcW w:w="45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4176F187" w14:textId="77777777" w:rsidR="00AD4CEA" w:rsidRPr="00A83CE7" w:rsidRDefault="00AD4CEA" w:rsidP="00502D68">
            <w:pPr>
              <w:snapToGrid w:val="0"/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B1C900D" w14:textId="77777777" w:rsidR="00AD4CEA" w:rsidRPr="00A83CE7" w:rsidRDefault="00AD4CEA" w:rsidP="00502D68">
            <w:pPr>
              <w:snapToGrid w:val="0"/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61CF0B8D" w14:textId="77777777" w:rsidR="00AD4CEA" w:rsidRPr="00A83CE7" w:rsidRDefault="00AD4CEA" w:rsidP="00502D68">
            <w:pPr>
              <w:snapToGrid w:val="0"/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A45D28E" w14:textId="77777777" w:rsidTr="0086372A">
        <w:trPr>
          <w:trHeight w:hRule="exact" w:val="1428"/>
        </w:trPr>
        <w:tc>
          <w:tcPr>
            <w:tcW w:w="459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608864C1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Συνολικός προϋπολογισμός πράξης</w:t>
            </w:r>
          </w:p>
          <w:p w14:paraId="6B8E2C62" w14:textId="7319DFB1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(όπως ισχύει </w:t>
            </w:r>
            <w:r w:rsidR="00D52C08" w:rsidRPr="00A83CE7">
              <w:rPr>
                <w:rFonts w:asciiTheme="minorHAnsi" w:hAnsiTheme="minorHAnsi" w:cstheme="minorHAnsi"/>
                <w:sz w:val="22"/>
                <w:szCs w:val="22"/>
              </w:rPr>
              <w:t>με την απόφαση ένταξης ή τροποποίηση αυτής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48499780" w14:textId="77777777" w:rsidR="00AD4CEA" w:rsidRPr="00A83CE7" w:rsidRDefault="00AD4CEA" w:rsidP="00502D68">
            <w:pPr>
              <w:snapToGrid w:val="0"/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38156F1" w14:textId="77777777" w:rsidTr="008D7621">
        <w:trPr>
          <w:trHeight w:hRule="exact" w:val="68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AB6F3E" w14:textId="77777777" w:rsidR="00AD4CEA" w:rsidRPr="00A83CE7" w:rsidRDefault="00AD4CEA" w:rsidP="00502D68">
            <w:pPr>
              <w:spacing w:before="1" w:line="288" w:lineRule="auto"/>
              <w:ind w:left="103" w:right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Συγχρηματοδοτούμενη Δημόσια Δαπάνη &amp; ένταση ενίσχυσης %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D79FA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1576F4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763D3522" w14:textId="77777777" w:rsidTr="00695DDA">
        <w:trPr>
          <w:trHeight w:hRule="exact" w:val="1724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F12F66" w14:textId="0671C9BA" w:rsidR="00AD4CEA" w:rsidRPr="00A83CE7" w:rsidRDefault="00AD4CEA" w:rsidP="00502D68">
            <w:pPr>
              <w:spacing w:before="1" w:line="288" w:lineRule="auto"/>
              <w:ind w:left="103" w:right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Ύψος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χορηγηθείσας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προκαταβολής στο δικαιούχο (</w:t>
            </w:r>
            <w:r w:rsidRPr="00A83CE7">
              <w:rPr>
                <w:rFonts w:asciiTheme="minorHAnsi" w:hAnsiTheme="minorHAnsi" w:cstheme="minorHAnsi"/>
                <w:i/>
                <w:sz w:val="22"/>
                <w:szCs w:val="22"/>
              </w:rPr>
              <w:t>σε περίπτωση που έχει χορηγηθεί προκαταβολή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) Συμπληρώνεται </w:t>
            </w:r>
            <w:r w:rsidR="0090146A">
              <w:rPr>
                <w:sz w:val="22"/>
                <w:szCs w:val="22"/>
              </w:rPr>
              <w:t>μέχρι την ολική απόσβεση της προκαταβολής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B41958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521" w:rsidRPr="00397174" w14:paraId="27F0FFE3" w14:textId="77777777" w:rsidTr="008D7621">
        <w:trPr>
          <w:trHeight w:hRule="exact" w:val="62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255831" w14:textId="7BB9671B" w:rsidR="00624521" w:rsidRPr="00A83CE7" w:rsidRDefault="00624521" w:rsidP="00502D68">
            <w:pPr>
              <w:spacing w:before="1" w:line="288" w:lineRule="auto"/>
              <w:ind w:left="103" w:right="1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Αρ.πρωτ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. /ημερομηνία καταχώρησης στο ΠΣΚΕ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B53CFA" w14:textId="77777777" w:rsidR="00624521" w:rsidRPr="00A83CE7" w:rsidRDefault="00624521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32C33D4" w14:textId="77777777" w:rsidTr="008D7621">
        <w:trPr>
          <w:trHeight w:hRule="exact" w:val="62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2C5669" w14:textId="12B564CE" w:rsidR="00AD4CEA" w:rsidRPr="00A83CE7" w:rsidRDefault="00AD4CEA" w:rsidP="00502D68">
            <w:pPr>
              <w:spacing w:before="1" w:line="288" w:lineRule="auto"/>
              <w:ind w:left="103" w:right="1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FBB3C4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B8D02C3" w14:textId="77777777" w:rsidTr="008D7621">
        <w:trPr>
          <w:trHeight w:hRule="exact" w:val="68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CD2CC0" w14:textId="4652FDE7" w:rsidR="00AD4CEA" w:rsidRPr="00A83CE7" w:rsidRDefault="00AD4CEA" w:rsidP="00502D68">
            <w:pPr>
              <w:spacing w:line="246" w:lineRule="exact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Α/Α αίτησης πληρωμής (</w:t>
            </w:r>
            <w:r w:rsidR="008B128F">
              <w:rPr>
                <w:rFonts w:asciiTheme="minorHAnsi" w:hAnsiTheme="minorHAnsi" w:cstheme="minorHAnsi"/>
                <w:sz w:val="22"/>
                <w:szCs w:val="22"/>
              </w:rPr>
              <w:t>αύξων  αριθμός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3A885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1895024D" w14:textId="77777777" w:rsidTr="008D7621">
        <w:trPr>
          <w:trHeight w:val="395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AFE389" w14:textId="77777777" w:rsidR="00AD4CEA" w:rsidRPr="00A83CE7" w:rsidRDefault="00AD4CEA" w:rsidP="00502D68">
            <w:pPr>
              <w:spacing w:before="1"/>
              <w:ind w:left="103" w:right="6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8B970" w14:textId="77777777" w:rsidR="00AD4CEA" w:rsidRPr="00A83CE7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Καθαρή Αξία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AEE024" w14:textId="77777777" w:rsidR="00AD4CEA" w:rsidRPr="00A83CE7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9B8D9" w14:textId="77777777" w:rsidR="00AD4CEA" w:rsidRPr="00A83CE7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Συνολική Αξία €</w:t>
            </w:r>
          </w:p>
        </w:tc>
      </w:tr>
      <w:tr w:rsidR="00AD4CEA" w:rsidRPr="00397174" w14:paraId="4DD960E3" w14:textId="77777777" w:rsidTr="008D7621">
        <w:trPr>
          <w:trHeight w:val="561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85F08F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6A6B59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A52787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EA12A0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126" w:rsidRPr="00397174" w14:paraId="10805EA4" w14:textId="77777777" w:rsidTr="008D7621">
        <w:trPr>
          <w:trHeight w:val="56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AB3B62" w14:textId="5F162E38" w:rsidR="00686126" w:rsidRPr="00A83CE7" w:rsidRDefault="00686126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Συνολική αιτούμενη Δημόσια δαπάνη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11FEA8" w14:textId="5EA9E046" w:rsidR="00686126" w:rsidRPr="00A83CE7" w:rsidRDefault="00686126" w:rsidP="008D762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Καθαρό ποσό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636DFC" w14:textId="25A56E68" w:rsidR="00686126" w:rsidRPr="00A83CE7" w:rsidRDefault="00686126" w:rsidP="008D7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7F5F85" w14:textId="77A6A998" w:rsidR="00686126" w:rsidRPr="00A83CE7" w:rsidRDefault="00686126" w:rsidP="00686126">
            <w:pPr>
              <w:snapToGrid w:val="0"/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Συνολικό ποσό €</w:t>
            </w:r>
          </w:p>
        </w:tc>
      </w:tr>
      <w:tr w:rsidR="00686126" w:rsidRPr="00397174" w14:paraId="26FFB415" w14:textId="77777777" w:rsidTr="008D7621">
        <w:trPr>
          <w:trHeight w:val="56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BB6DA8" w14:textId="77777777" w:rsidR="00686126" w:rsidRPr="00A83CE7" w:rsidRDefault="00686126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6A82B9" w14:textId="77777777" w:rsidR="00686126" w:rsidRPr="00A83CE7" w:rsidRDefault="00686126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25D1FD" w14:textId="77777777" w:rsidR="00686126" w:rsidRPr="00A83CE7" w:rsidRDefault="00686126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F5CE7F" w14:textId="77777777" w:rsidR="00686126" w:rsidRPr="00A83CE7" w:rsidRDefault="00686126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D0F8806" w14:textId="77777777" w:rsidTr="00A83CE7">
        <w:trPr>
          <w:trHeight w:hRule="exact" w:val="1445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66B95C" w14:textId="12E2988C" w:rsidR="00AD4CEA" w:rsidRPr="00A83CE7" w:rsidRDefault="00AD4CEA" w:rsidP="00502D68">
            <w:pPr>
              <w:spacing w:before="1" w:line="288" w:lineRule="auto"/>
              <w:ind w:left="103" w:righ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Αιτούμενη αξία για</w:t>
            </w:r>
            <w:r w:rsidR="00C06ED0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απόσβεση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της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χορηγηθείσας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προκαταβολής (Αφορά </w:t>
            </w:r>
            <w:r w:rsidR="0090146A">
              <w:rPr>
                <w:sz w:val="22"/>
                <w:szCs w:val="22"/>
              </w:rPr>
              <w:t>στις αιτήσεις πληρωμής με τις οποίες γίνεται απόσβεση προκαταβολής</w:t>
            </w:r>
            <w:r w:rsidR="00695DDA">
              <w:rPr>
                <w:sz w:val="22"/>
                <w:szCs w:val="22"/>
              </w:rPr>
              <w:t>)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14:paraId="2AE1D08B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0A4155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935BF" w14:textId="77777777" w:rsidR="00AD4CEA" w:rsidRPr="00A83CE7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7376D962" w14:textId="77777777" w:rsidTr="008D7621">
        <w:trPr>
          <w:trHeight w:hRule="exact" w:val="594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E22B64" w14:textId="72D06AF6" w:rsidR="00AD4CEA" w:rsidRPr="00A83CE7" w:rsidRDefault="00AD4CEA" w:rsidP="00502D68">
            <w:pPr>
              <w:spacing w:before="1" w:line="288" w:lineRule="auto"/>
              <w:ind w:left="103" w:righ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Συνολική αιτούμενη αξία  έως και την προηγούμενη αίτηση</w:t>
            </w:r>
            <w:r w:rsidR="0090146A">
              <w:rPr>
                <w:rFonts w:asciiTheme="minorHAnsi" w:hAnsiTheme="minorHAnsi" w:cstheme="minorHAnsi"/>
                <w:sz w:val="22"/>
                <w:szCs w:val="22"/>
              </w:rPr>
              <w:t xml:space="preserve"> (εκτός προκαταβολής)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A773AB" w14:textId="77777777" w:rsidR="00AD4CEA" w:rsidRPr="00A83CE7" w:rsidRDefault="00AD4CEA" w:rsidP="00686126">
            <w:pPr>
              <w:pStyle w:val="a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Καθαρή Αξία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D46E2" w14:textId="77777777" w:rsidR="00AD4CEA" w:rsidRPr="00A83CE7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6504D3" w14:textId="77777777" w:rsidR="00AD4CEA" w:rsidRPr="00A83CE7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Συνολική Αξία €</w:t>
            </w:r>
          </w:p>
        </w:tc>
      </w:tr>
      <w:tr w:rsidR="00AD4CEA" w:rsidRPr="00397174" w14:paraId="393518B7" w14:textId="77777777" w:rsidTr="008D7621">
        <w:trPr>
          <w:trHeight w:hRule="exact" w:val="498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E706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ABC7C2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1B463B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61F65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3F0019F" w14:textId="77777777" w:rsidTr="008D7621">
        <w:trPr>
          <w:trHeight w:hRule="exact" w:val="511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01F088" w14:textId="77777777" w:rsidR="00AD4CEA" w:rsidRPr="00A83CE7" w:rsidRDefault="00AD4CEA" w:rsidP="00502D68">
            <w:pPr>
              <w:ind w:left="103" w:righ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 xml:space="preserve">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757941" w14:textId="77777777" w:rsidR="00AD4CEA" w:rsidRPr="00A83CE7" w:rsidRDefault="00AD4CEA" w:rsidP="00502D68">
            <w:pPr>
              <w:spacing w:after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Καθαρή Αξία €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B9A961" w14:textId="77777777" w:rsidR="00AD4CEA" w:rsidRPr="00A83CE7" w:rsidRDefault="00AD4CEA" w:rsidP="00502D68">
            <w:pPr>
              <w:spacing w:after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ΦΠΑ €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39DF7" w14:textId="77777777" w:rsidR="00AD4CEA" w:rsidRPr="00A83CE7" w:rsidRDefault="00AD4CEA" w:rsidP="00502D68">
            <w:pPr>
              <w:spacing w:after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Συνολική Αξία €</w:t>
            </w:r>
          </w:p>
        </w:tc>
      </w:tr>
      <w:tr w:rsidR="00AD4CEA" w:rsidRPr="00397174" w14:paraId="3137FB65" w14:textId="77777777" w:rsidTr="008D7621">
        <w:trPr>
          <w:trHeight w:hRule="exact" w:val="573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7AF20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A3B20A" w14:textId="77777777" w:rsidR="00AD4CEA" w:rsidRPr="00A83CE7" w:rsidRDefault="00AD4CEA" w:rsidP="00502D68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F1E5A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03FE1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B42443" w14:textId="77777777" w:rsidR="00AD4CEA" w:rsidRPr="00A83CE7" w:rsidRDefault="00AD4CEA" w:rsidP="00AD4CEA">
      <w:pPr>
        <w:spacing w:line="276" w:lineRule="auto"/>
        <w:ind w:left="220" w:right="577" w:hanging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CE7">
        <w:rPr>
          <w:rFonts w:asciiTheme="minorHAnsi" w:hAnsiTheme="minorHAnsi" w:cstheme="minorHAnsi"/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58DFFE9F" w14:textId="77777777" w:rsidR="00AD4CEA" w:rsidRPr="00686126" w:rsidRDefault="00AD4CEA" w:rsidP="00AD4CEA">
      <w:pPr>
        <w:spacing w:line="276" w:lineRule="auto"/>
        <w:ind w:left="220" w:right="577" w:hanging="1"/>
        <w:rPr>
          <w:rFonts w:ascii="Arial" w:hAnsi="Arial"/>
          <w:i/>
          <w:sz w:val="22"/>
          <w:szCs w:val="22"/>
        </w:rPr>
      </w:pPr>
    </w:p>
    <w:p w14:paraId="24380343" w14:textId="77777777" w:rsidR="00AD4CEA" w:rsidRPr="00686126" w:rsidRDefault="00AD4CEA" w:rsidP="00AD4CEA">
      <w:pPr>
        <w:spacing w:line="276" w:lineRule="auto"/>
        <w:ind w:left="220" w:right="577" w:hanging="1"/>
        <w:rPr>
          <w:rFonts w:ascii="Arial" w:hAnsi="Arial"/>
          <w:i/>
          <w:sz w:val="22"/>
          <w:szCs w:val="22"/>
        </w:rPr>
      </w:pPr>
    </w:p>
    <w:tbl>
      <w:tblPr>
        <w:tblW w:w="960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1286"/>
        <w:gridCol w:w="1212"/>
        <w:gridCol w:w="1475"/>
      </w:tblGrid>
      <w:tr w:rsidR="00AD4CEA" w:rsidRPr="00397174" w14:paraId="6E29D290" w14:textId="77777777" w:rsidTr="00505FC0">
        <w:trPr>
          <w:trHeight w:hRule="exact" w:val="62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3E1F197" w14:textId="77777777" w:rsidR="00AD4CEA" w:rsidRPr="00A83CE7" w:rsidRDefault="00AD4CEA" w:rsidP="00502D68">
            <w:pPr>
              <w:spacing w:before="53"/>
              <w:ind w:left="103" w:right="1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DFDF5EF" w14:textId="77777777" w:rsidR="00AD4CEA" w:rsidRPr="00A83CE7" w:rsidRDefault="00AD4CEA" w:rsidP="00502D68">
            <w:pPr>
              <w:spacing w:before="53"/>
              <w:ind w:left="17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2D0C7FC" w14:textId="77777777" w:rsidR="00AD4CEA" w:rsidRPr="00A83CE7" w:rsidRDefault="00AD4CEA" w:rsidP="00502D68">
            <w:pPr>
              <w:spacing w:before="53"/>
              <w:ind w:left="1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ΟΧΙ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E94F98B" w14:textId="77777777" w:rsidR="00AD4CEA" w:rsidRPr="00A83CE7" w:rsidRDefault="00AD4CEA" w:rsidP="00502D68">
            <w:pPr>
              <w:spacing w:after="1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3CE7">
              <w:rPr>
                <w:rFonts w:asciiTheme="minorHAnsi" w:eastAsia="Liberation Serif;Times New Roma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83CE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ΔΕΝ  </w:t>
            </w:r>
          </w:p>
          <w:p w14:paraId="44363205" w14:textId="77777777" w:rsidR="00AD4CEA" w:rsidRPr="00A83CE7" w:rsidRDefault="00AD4CEA" w:rsidP="00502D68">
            <w:pPr>
              <w:spacing w:after="1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83CE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ΑΠΑΙΤΕΙΤΑΙ</w:t>
            </w:r>
          </w:p>
        </w:tc>
      </w:tr>
      <w:tr w:rsidR="00505FC0" w:rsidRPr="00397174" w14:paraId="74AFCA1E" w14:textId="77777777" w:rsidTr="008D7621">
        <w:trPr>
          <w:trHeight w:hRule="exact" w:val="96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57FDBF7" w14:textId="2407CC12" w:rsidR="00AD4CEA" w:rsidRPr="00A83CE7" w:rsidRDefault="00AD4CEA" w:rsidP="00B82639">
            <w:pPr>
              <w:numPr>
                <w:ilvl w:val="0"/>
                <w:numId w:val="28"/>
              </w:numPr>
              <w:tabs>
                <w:tab w:val="left" w:pos="397"/>
              </w:tabs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D52C08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σφραγισμένη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και υπογεγραμμένη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5268419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1A6861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C73772C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161217B5" w14:textId="77777777" w:rsidTr="00505FC0">
        <w:trPr>
          <w:trHeight w:hRule="exact" w:val="773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6E9D9E9" w14:textId="18D7598B" w:rsidR="00AD4CEA" w:rsidRPr="00A83CE7" w:rsidRDefault="00AD4CEA" w:rsidP="00B82639">
            <w:pPr>
              <w:numPr>
                <w:ilvl w:val="0"/>
                <w:numId w:val="29"/>
              </w:numPr>
              <w:ind w:left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Ύπαρξη Πίνακα προβλεπ</w:t>
            </w:r>
            <w:r w:rsidR="00BF275B" w:rsidRPr="00A83CE7">
              <w:rPr>
                <w:rFonts w:asciiTheme="minorHAnsi" w:hAnsiTheme="minorHAnsi" w:cstheme="minorHAnsi"/>
                <w:sz w:val="22"/>
                <w:szCs w:val="22"/>
              </w:rPr>
              <w:t>όμεν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ων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εκτελεσθεισών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εργασιών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459809C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8A7A6A8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2B14788" w14:textId="77777777" w:rsidR="00AD4CEA" w:rsidRPr="00A83CE7" w:rsidRDefault="00AD4CEA" w:rsidP="00502D68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75B" w:rsidRPr="00397174" w14:paraId="0A601A4D" w14:textId="77777777" w:rsidTr="00505FC0">
        <w:trPr>
          <w:trHeight w:hRule="exact" w:val="773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2CECA2E" w14:textId="4CED2EC8" w:rsidR="00BF275B" w:rsidRPr="00A83CE7" w:rsidRDefault="00BF275B" w:rsidP="00B82639">
            <w:pPr>
              <w:numPr>
                <w:ilvl w:val="0"/>
                <w:numId w:val="29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Ύπαρξη Πίνακα Παραστατικών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εκτελεσθεισών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εργασιών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22F105D" w14:textId="77777777" w:rsidR="00BF275B" w:rsidRPr="00A83CE7" w:rsidRDefault="00BF275B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293AED5" w14:textId="77777777" w:rsidR="00BF275B" w:rsidRPr="00A83CE7" w:rsidRDefault="00BF275B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A6DC59" w14:textId="77777777" w:rsidR="00BF275B" w:rsidRPr="00A83CE7" w:rsidRDefault="00BF275B" w:rsidP="00502D68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2B86E688" w14:textId="77777777" w:rsidTr="00505FC0">
        <w:trPr>
          <w:trHeight w:hRule="exact" w:val="73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F24326D" w14:textId="77777777" w:rsidR="00AD4CEA" w:rsidRPr="00A83CE7" w:rsidRDefault="00AD4CEA" w:rsidP="00B82639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Επιμέτρηση επιβλέποντος μηχανικού για κτιριακές και μηχανολογικές εγκαταστάσεις.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AAF57DD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3CA9213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D52C61C" w14:textId="77777777" w:rsidR="00AD4CEA" w:rsidRPr="00A83CE7" w:rsidRDefault="00AD4CEA" w:rsidP="00502D68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6801F665" w14:textId="77777777" w:rsidTr="008D7621">
        <w:trPr>
          <w:trHeight w:hRule="exact" w:val="369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146B862" w14:textId="6D338018" w:rsidR="00AD4CEA" w:rsidRPr="00A83CE7" w:rsidRDefault="00AD4CEA" w:rsidP="00B82639">
            <w:pPr>
              <w:pStyle w:val="a6"/>
              <w:numPr>
                <w:ilvl w:val="0"/>
                <w:numId w:val="30"/>
              </w:numPr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6BC6103A" w14:textId="77777777" w:rsidR="00505FC0" w:rsidRPr="00A83CE7" w:rsidRDefault="00505FC0" w:rsidP="00505FC0">
            <w:pPr>
              <w:rPr>
                <w:rFonts w:asciiTheme="minorHAnsi" w:eastAsia="Symbol" w:hAnsiTheme="minorHAnsi" w:cstheme="minorHAnsi"/>
                <w:sz w:val="22"/>
                <w:szCs w:val="22"/>
              </w:rPr>
            </w:pPr>
          </w:p>
          <w:p w14:paraId="411C84A8" w14:textId="5DDEBA2C" w:rsidR="00AD4CEA" w:rsidRPr="00A83CE7" w:rsidRDefault="00AD4CEA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Η υπ’ αριθμό .... άδεια δόμησης</w:t>
            </w:r>
          </w:p>
          <w:p w14:paraId="449901E0" w14:textId="3C731503" w:rsidR="008D7621" w:rsidRPr="00A83CE7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αρ.πρωτ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. ... έγκριση εργασιών μικρής κλίμακας</w:t>
            </w:r>
          </w:p>
          <w:p w14:paraId="25F9DC53" w14:textId="6E3DCA6D" w:rsidR="008D7621" w:rsidRPr="00A83CE7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αρ.πρωτ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.... έγκριση από Δασική/Αρχαιολογική Υπηρεσία</w:t>
            </w:r>
            <w:r w:rsidRPr="00A83C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538B9E79" w14:textId="355CED11" w:rsidR="008D7621" w:rsidRPr="00A83CE7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Περιβαλλοντική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αδειοδότηση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14:paraId="48FF7A38" w14:textId="5252C1C5" w:rsidR="008D7621" w:rsidRPr="00A83CE7" w:rsidRDefault="008D7621" w:rsidP="00B82639">
            <w:pPr>
              <w:pStyle w:val="a6"/>
              <w:numPr>
                <w:ilvl w:val="0"/>
                <w:numId w:val="55"/>
              </w:numPr>
              <w:tabs>
                <w:tab w:val="left" w:pos="397"/>
              </w:tabs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Άλλη άδεια κατά περίπτωση</w:t>
            </w:r>
          </w:p>
          <w:p w14:paraId="60EC0A95" w14:textId="0819A4F1" w:rsidR="00AD4CEA" w:rsidRPr="00A83CE7" w:rsidRDefault="00AD4CEA" w:rsidP="008D7621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A5ED403" w14:textId="77777777" w:rsidR="00AD4CEA" w:rsidRPr="00A83CE7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2F867C9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EB244B1" w14:textId="77777777" w:rsidR="00AD4CEA" w:rsidRPr="00A83CE7" w:rsidRDefault="00AD4CEA" w:rsidP="00502D68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2ED78EC2" w14:textId="77777777" w:rsidTr="000B19D8">
        <w:trPr>
          <w:trHeight w:hRule="exact" w:val="1628"/>
          <w:hidden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F7A39A3" w14:textId="77777777" w:rsidR="00505FC0" w:rsidRPr="00A83CE7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3B578970" w14:textId="77777777" w:rsidR="00505FC0" w:rsidRPr="00A83CE7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49633CA1" w14:textId="77777777" w:rsidR="00505FC0" w:rsidRPr="00A83CE7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1B41D189" w14:textId="77777777" w:rsidR="00505FC0" w:rsidRPr="00A83CE7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529CC248" w14:textId="77777777" w:rsidR="00505FC0" w:rsidRPr="00A83CE7" w:rsidRDefault="00505FC0" w:rsidP="00B82639">
            <w:pPr>
              <w:pStyle w:val="a6"/>
              <w:numPr>
                <w:ilvl w:val="0"/>
                <w:numId w:val="53"/>
              </w:num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2E566519" w14:textId="524F4689" w:rsidR="00AD4CEA" w:rsidRPr="00A83CE7" w:rsidRDefault="0090146A" w:rsidP="00B82639">
            <w:pPr>
              <w:pStyle w:val="a6"/>
              <w:numPr>
                <w:ilvl w:val="0"/>
                <w:numId w:val="54"/>
              </w:numPr>
              <w:rPr>
                <w:rFonts w:asciiTheme="minorHAnsi" w:hAnsiTheme="minorHAnsi" w:cstheme="minorHAnsi"/>
              </w:rPr>
            </w:pPr>
            <w:r w:rsidRPr="00F12B8E">
              <w:rPr>
                <w:rFonts w:ascii="Calibri" w:hAnsi="Calibri" w:cs="Calibri"/>
                <w:szCs w:val="22"/>
              </w:rPr>
              <w:t>Συμφωνητικά εργολαβίας ή υπεργολαβίας για εκτέλεση τεχνικών έργων,  Αναδόχου ή Προμηθευτή- Δικαιούχου</w:t>
            </w:r>
            <w:r w:rsidR="00AD4CEA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, όπου προβλέπεται από την κείμενη νομοθεσία, θεωρημένα από τη ΔΟΥ κατά περίπτωση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37132D8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8B85C3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3B76CD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6058A7B" w14:textId="77777777" w:rsidTr="000B19D8">
        <w:trPr>
          <w:trHeight w:hRule="exact" w:val="1286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E8C7EB9" w14:textId="2070DB37" w:rsidR="00AD4CEA" w:rsidRPr="00A83CE7" w:rsidRDefault="00AD4CEA" w:rsidP="00B82639">
            <w:pPr>
              <w:numPr>
                <w:ilvl w:val="0"/>
                <w:numId w:val="35"/>
              </w:numPr>
              <w:snapToGrid w:val="0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Ύπαρξη αποδεικτικών στοιχείων υλοποίησης </w:t>
            </w:r>
            <w:r w:rsidR="00D52C08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άυλων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ενεργειών – (Ενδεικτικά: Ύπαρξη κατάλληλης σήμανσης σε αφίσες/έντυπα/ηχητικά μηνύματα κ.λπ., σύμφωνα με τον οδηγό δημοσιότητας, κ.ά.)</w:t>
            </w:r>
          </w:p>
          <w:p w14:paraId="0EE6354F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097D0B9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B2F0573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5F0E81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5E97D0F6" w14:textId="77777777" w:rsidTr="000B19D8">
        <w:trPr>
          <w:trHeight w:hRule="exact" w:val="3905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2CCFC4" w14:textId="77777777" w:rsidR="00AD4CEA" w:rsidRPr="00A83CE7" w:rsidRDefault="00AD4CEA" w:rsidP="00B82639">
            <w:pPr>
              <w:numPr>
                <w:ilvl w:val="0"/>
                <w:numId w:val="45"/>
              </w:numPr>
              <w:ind w:left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Παραστατικά δαπανών και παραστατικά εξόφλησης των δαπανών των αναδόχων/προμηθευτών του δικαιούχου συνοδευόμενα, κατά περίπτωση, από κατάσταση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φόρων και παραστατικά απόδοσης αυτών στο Δημόσιο, ως παρακάτω:</w:t>
            </w:r>
          </w:p>
          <w:p w14:paraId="1D2B738A" w14:textId="77777777" w:rsidR="00AD4CEA" w:rsidRPr="00A83CE7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Τιμολόγιο αναδόχου/προμηθευτή</w:t>
            </w:r>
          </w:p>
          <w:p w14:paraId="26FC26BD" w14:textId="77777777" w:rsidR="00AD4CEA" w:rsidRPr="00A83CE7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Κατάσταση </w:t>
            </w:r>
            <w:proofErr w:type="spellStart"/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φόρων</w:t>
            </w:r>
          </w:p>
          <w:p w14:paraId="3266DD94" w14:textId="21507B70" w:rsidR="00AD4CEA" w:rsidRPr="00A83CE7" w:rsidRDefault="00DD0FAC" w:rsidP="00B82639">
            <w:pPr>
              <w:numPr>
                <w:ilvl w:val="0"/>
                <w:numId w:val="51"/>
              </w:numPr>
              <w:ind w:hanging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Παραστατικά </w:t>
            </w:r>
            <w:r w:rsidR="00AD4CEA"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απόδοσης </w:t>
            </w:r>
            <w:proofErr w:type="spellStart"/>
            <w:r w:rsidR="00AD4CEA"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="00AD4CEA"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φόρων</w:t>
            </w:r>
          </w:p>
          <w:p w14:paraId="2F4F4418" w14:textId="641AB9E8" w:rsidR="00AD4CEA" w:rsidRPr="00A83CE7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Εξοφλητική απόδειξη αναδόχου/προμηθευτή ή βεβαίωση αναδόχου</w:t>
            </w:r>
            <w:r w:rsidR="00D52C08"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/</w:t>
            </w: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προμηθευτή </w:t>
            </w:r>
            <w:r w:rsidR="00D52C08"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ή ισοδύναμο δικαιολογητικό </w:t>
            </w:r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ότι έγινε η εξόφληση του τιμολογίου</w:t>
            </w:r>
          </w:p>
          <w:p w14:paraId="0EF41195" w14:textId="77777777" w:rsidR="00AD4CEA" w:rsidRPr="00A83CE7" w:rsidRDefault="00AD4CEA" w:rsidP="00B82639">
            <w:pPr>
              <w:numPr>
                <w:ilvl w:val="0"/>
                <w:numId w:val="51"/>
              </w:numPr>
              <w:ind w:hanging="397"/>
              <w:rPr>
                <w:rFonts w:asciiTheme="minorHAnsi" w:hAnsiTheme="minorHAnsi" w:cstheme="minorHAnsi"/>
              </w:rPr>
            </w:pPr>
            <w:bookmarkStart w:id="0" w:name="__DdeLink__1611_1112155270"/>
            <w:bookmarkEnd w:id="0"/>
            <w:r w:rsidRPr="00A83CE7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Βεβαίωση αναδόχου/προμηθευτή περί καινούριου και αμεταχείριστου εξοπλισμού</w:t>
            </w:r>
          </w:p>
          <w:p w14:paraId="445331D5" w14:textId="77777777" w:rsidR="00AD4CEA" w:rsidRPr="00A83CE7" w:rsidRDefault="00AD4CEA" w:rsidP="00502D68">
            <w:pPr>
              <w:ind w:left="1191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</w:p>
          <w:p w14:paraId="46AB94C4" w14:textId="77777777" w:rsidR="00AD4CEA" w:rsidRPr="00A83CE7" w:rsidRDefault="00AD4CEA" w:rsidP="00502D68">
            <w:pPr>
              <w:ind w:left="1191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F76FB9E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29FC320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60D7D9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3E06EE66" w14:textId="77777777" w:rsidTr="00505FC0">
        <w:trPr>
          <w:trHeight w:hRule="exact" w:val="777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13855AC" w14:textId="77777777" w:rsidR="00AD4CEA" w:rsidRPr="00A83CE7" w:rsidRDefault="00AD4CEA" w:rsidP="00B82639">
            <w:pPr>
              <w:numPr>
                <w:ilvl w:val="0"/>
                <w:numId w:val="2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3B54F7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4376B63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D1F8A3B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13A47F51" w14:textId="77777777" w:rsidTr="00505FC0">
        <w:trPr>
          <w:trHeight w:hRule="exact" w:val="1269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F4875D" w14:textId="6FBBB7A8" w:rsidR="00AD4CEA" w:rsidRPr="00A83CE7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  <w:r w:rsidR="006859E8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1F9B921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43FDF42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164D0A2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62E8D095" w14:textId="77777777" w:rsidTr="0052370D">
        <w:trPr>
          <w:trHeight w:hRule="exact" w:val="129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8B4FD34" w14:textId="77777777" w:rsidR="00AD4CEA" w:rsidRPr="00A83CE7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απόφασης του οργάνου διοίκησης για ορισμό νόμιμου εκπροσώπου στην περίπτωση που ο δικαιούχος είναι νομικό πρόσωπο (σε περίπτωση μεταβολής)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2626A67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498BD9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2ADDC4B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1396DF8E" w14:textId="77777777" w:rsidTr="00A83CE7">
        <w:trPr>
          <w:trHeight w:hRule="exact" w:val="1214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896CBD6" w14:textId="47035EDA" w:rsidR="00AD4CEA" w:rsidRPr="00A83CE7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φωτογραφίας της πινακίδας/αφίσας της πράξης, αναρτημένης σε εμφανές σημείο του έργου</w:t>
            </w:r>
            <w:r w:rsidR="00036160">
              <w:rPr>
                <w:rFonts w:asciiTheme="minorHAnsi" w:hAnsiTheme="minorHAnsi" w:cstheme="minorHAnsi"/>
                <w:sz w:val="22"/>
                <w:szCs w:val="22"/>
              </w:rPr>
              <w:t xml:space="preserve"> (1</w:t>
            </w:r>
            <w:r w:rsidR="000361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η </w:t>
            </w:r>
            <w:r w:rsidR="00036160">
              <w:rPr>
                <w:rFonts w:asciiTheme="minorHAnsi" w:hAnsiTheme="minorHAnsi" w:cstheme="minorHAnsi"/>
                <w:sz w:val="22"/>
                <w:szCs w:val="22"/>
              </w:rPr>
              <w:t xml:space="preserve"> αίτηση πληρωμής)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C1683D7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6CCCAA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87A37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287F6ECF" w14:textId="77777777" w:rsidTr="000B19D8">
        <w:trPr>
          <w:trHeight w:hRule="exact" w:val="539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E0AFD77" w14:textId="7F8CB1B7" w:rsidR="00AD4CEA" w:rsidRPr="00A83CE7" w:rsidRDefault="00AD4CEA" w:rsidP="00B82639">
            <w:pPr>
              <w:numPr>
                <w:ilvl w:val="0"/>
                <w:numId w:val="4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Παραστατικά εξόφλησης του δικαιούχου από την ΟΤΔ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6AA7E8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5C4884F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FAE304B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8277EC3" w14:textId="77777777" w:rsidTr="00505FC0">
        <w:trPr>
          <w:trHeight w:hRule="exact" w:val="1165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BCAD291" w14:textId="50BC8433" w:rsidR="00AD4CEA" w:rsidRPr="00A83CE7" w:rsidRDefault="00AD4CEA" w:rsidP="00B82639">
            <w:pPr>
              <w:numPr>
                <w:ilvl w:val="0"/>
                <w:numId w:val="5"/>
              </w:numPr>
              <w:ind w:left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Πρακτικού Διοικητικού Ελέγχου  της Επιτροπής Παρακολούθησης Πράξεων (Ε.Π.Π.) της ΟΤΔ, συνοδευόμενος από τους Πίνακες 1, 2 και 3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EFCD692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4C08D5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9FADE1B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0A531C7" w14:textId="77777777" w:rsidTr="0052370D">
        <w:trPr>
          <w:trHeight w:hRule="exact" w:val="839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E36C739" w14:textId="2D45374F" w:rsidR="00AD4CEA" w:rsidRPr="00A83CE7" w:rsidRDefault="00AD4CEA" w:rsidP="00B82639">
            <w:pPr>
              <w:numPr>
                <w:ilvl w:val="0"/>
                <w:numId w:val="5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Ύπαρξη </w:t>
            </w:r>
            <w:r w:rsidR="00D52C08" w:rsidRPr="00A83CE7">
              <w:rPr>
                <w:rFonts w:asciiTheme="minorHAnsi" w:hAnsiTheme="minorHAnsi" w:cstheme="minorHAnsi"/>
                <w:sz w:val="22"/>
                <w:szCs w:val="22"/>
              </w:rPr>
              <w:t>Έκθεσης Αυτοψίας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6859B0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E98C2F7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57C67C1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4A81DED" w14:textId="77777777" w:rsidTr="00F11221">
        <w:trPr>
          <w:trHeight w:hRule="exact" w:val="1003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C7370E3" w14:textId="77777777" w:rsidR="00AD4CEA" w:rsidRPr="00A83CE7" w:rsidRDefault="00AD4CEA" w:rsidP="00B82639">
            <w:pPr>
              <w:numPr>
                <w:ilvl w:val="0"/>
                <w:numId w:val="6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Ύπαρξη φωτογραφικής αποτύπωσης εργασιών – παραδοτέων που αντιστοιχούν στην αίτηση πληρωμής</w:t>
            </w:r>
          </w:p>
          <w:p w14:paraId="73BEAD3F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94298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CB308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D36D0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C9B9C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A858A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1DF1D" w14:textId="77777777" w:rsidR="00AD4CEA" w:rsidRPr="00A83CE7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94F86" w14:textId="77777777" w:rsidR="00AD4CEA" w:rsidRPr="00A83CE7" w:rsidRDefault="00AD4CEA" w:rsidP="00B82639">
            <w:pPr>
              <w:numPr>
                <w:ilvl w:val="0"/>
                <w:numId w:val="6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παραδοτέων που αντιστοιχούν στην  αίτηση  πληρωμής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40CA86B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4A5B116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3879D3E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E4A6973" w14:textId="77777777" w:rsidTr="00505FC0">
        <w:trPr>
          <w:trHeight w:hRule="exact" w:val="888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090F519" w14:textId="77777777" w:rsidR="00AD4CEA" w:rsidRPr="00A83CE7" w:rsidRDefault="00AD4CEA" w:rsidP="00B82639">
            <w:pPr>
              <w:numPr>
                <w:ilvl w:val="0"/>
                <w:numId w:val="7"/>
              </w:numPr>
              <w:ind w:left="397" w:hanging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Ύπαρξη πίνακα με τον αντίστοιχο σειριακό αριθμό </w:t>
            </w:r>
            <w:r w:rsidRPr="00A83CE7">
              <w:rPr>
                <w:rFonts w:asciiTheme="minorHAnsi" w:hAnsiTheme="minorHAnsi" w:cstheme="minorHAnsi"/>
                <w:i/>
                <w:sz w:val="22"/>
                <w:szCs w:val="22"/>
              </w:rPr>
              <w:t>(σε περίπτωση μηχανολογικού εξοπλισμού που διαθέτουν σειριακό αριθμό)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4179E6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9253CA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494749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5FF9D09F" w14:textId="77777777" w:rsidTr="00695DDA">
        <w:trPr>
          <w:trHeight w:hRule="exact" w:val="2456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39802C3" w14:textId="39008328" w:rsidR="000B5FFF" w:rsidRPr="00A83CE7" w:rsidRDefault="000B5FFF" w:rsidP="000B5FFF">
            <w:pPr>
              <w:numPr>
                <w:ilvl w:val="0"/>
                <w:numId w:val="8"/>
              </w:numPr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Σε περίπτωση που έχει προηγηθεί τροποποίηση ήσσονος σημασίας με ευθύνη της ΕΠΠ της ΟΤΔ, σύμφωνα με το άρθρο </w:t>
            </w:r>
            <w:r w:rsidR="00036160">
              <w:rPr>
                <w:rFonts w:asciiTheme="minorHAnsi" w:hAnsiTheme="minorHAnsi" w:cstheme="minorHAnsi"/>
                <w:sz w:val="22"/>
                <w:szCs w:val="22"/>
              </w:rPr>
              <w:t>45, παρ.7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, της ΥΑ </w:t>
            </w:r>
            <w:r w:rsidR="00036160">
              <w:rPr>
                <w:rFonts w:asciiTheme="minorHAnsi" w:hAnsiTheme="minorHAnsi" w:cstheme="minorHAnsi"/>
                <w:sz w:val="22"/>
                <w:szCs w:val="22"/>
              </w:rPr>
              <w:t>3083/</w:t>
            </w:r>
            <w:r w:rsidR="00472E05">
              <w:rPr>
                <w:rFonts w:asciiTheme="minorHAnsi" w:hAnsiTheme="minorHAnsi" w:cstheme="minorHAnsi"/>
                <w:sz w:val="22"/>
                <w:szCs w:val="22"/>
              </w:rPr>
              <w:t>4-8-2021 (ΦΕΚ 3702/Β’/11-8-2021)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, ως ισχύει:</w:t>
            </w:r>
          </w:p>
          <w:p w14:paraId="15130C71" w14:textId="77777777" w:rsidR="000B5FFF" w:rsidRPr="00A83CE7" w:rsidRDefault="000B5FFF" w:rsidP="000B5FFF">
            <w:pPr>
              <w:pStyle w:val="a6"/>
              <w:numPr>
                <w:ilvl w:val="0"/>
                <w:numId w:val="63"/>
              </w:numPr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 Η θετική εισήγηση της ΕΠΠ προς την ΕΔΠ</w:t>
            </w:r>
          </w:p>
          <w:p w14:paraId="650CEEAC" w14:textId="77777777" w:rsidR="000B5FFF" w:rsidRPr="00A83CE7" w:rsidRDefault="000B5FFF" w:rsidP="000B5FFF">
            <w:pPr>
              <w:pStyle w:val="a6"/>
              <w:numPr>
                <w:ilvl w:val="0"/>
                <w:numId w:val="63"/>
              </w:numPr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Έκθεση τεκμηρίωσης του δικαιούχου</w:t>
            </w:r>
          </w:p>
          <w:p w14:paraId="37BC4662" w14:textId="0858099B" w:rsidR="000B5FFF" w:rsidRPr="00A83CE7" w:rsidRDefault="000B5FFF" w:rsidP="00A83CE7">
            <w:pPr>
              <w:pStyle w:val="a6"/>
              <w:numPr>
                <w:ilvl w:val="0"/>
                <w:numId w:val="63"/>
              </w:numPr>
              <w:ind w:left="794" w:hanging="397"/>
              <w:rPr>
                <w:rFonts w:asciiTheme="minorHAnsi" w:hAnsiTheme="minorHAnsi" w:cstheme="minorHAnsi" w:hint="eastAsia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Πίνακες που αποτυπώνουν την εικόνα της πράξης πρ</w:t>
            </w:r>
            <w:r w:rsidR="000D2674" w:rsidRPr="00A83CE7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ν και μετά την τροποποίηση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CE4DCC4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2F629C4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8AD008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41CD70BF" w14:textId="77777777" w:rsidTr="00505FC0">
        <w:trPr>
          <w:trHeight w:hRule="exact" w:val="83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C56098" w14:textId="08603582" w:rsidR="00AD4CEA" w:rsidRPr="00A83CE7" w:rsidRDefault="00AD4CEA" w:rsidP="00B82639">
            <w:pPr>
              <w:numPr>
                <w:ilvl w:val="0"/>
                <w:numId w:val="8"/>
              </w:numPr>
              <w:ind w:left="397" w:hanging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Βεβαιώνεται η ορθή καταχώριση του λογαριασμού τραπέζης του δικαιούχου  στο </w:t>
            </w:r>
            <w:r w:rsidR="006859E8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ΠΣΚΕ και στο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ΟΠΣΑΑ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8177238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85C7B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54C0E4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12CDE912" w14:textId="77777777" w:rsidTr="00505FC0">
        <w:trPr>
          <w:trHeight w:hRule="exact" w:val="956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16B21E3" w14:textId="6BE6065C" w:rsidR="00AD4CEA" w:rsidRPr="00A83CE7" w:rsidRDefault="00AD4CEA" w:rsidP="00B82639">
            <w:pPr>
              <w:numPr>
                <w:ilvl w:val="0"/>
                <w:numId w:val="8"/>
              </w:numPr>
              <w:snapToGrid w:val="0"/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Βεβαιώνεται η ορθή καταχώρηση των απαραίτητων πεδίων στο </w:t>
            </w:r>
            <w:r w:rsidR="006859E8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ΠΣΚΕ και στο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ΟΠΣΑΑ και η επισύναψη των απαιτούμενων συνημμένων εγγράφων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5FFB46C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DB93421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511B15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2E5D4C3A" w14:textId="77777777" w:rsidTr="00505FC0">
        <w:trPr>
          <w:trHeight w:hRule="exact" w:val="475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073186E" w14:textId="77777777" w:rsidR="00AD4CEA" w:rsidRPr="00A83CE7" w:rsidRDefault="00AD4CEA" w:rsidP="00B82639">
            <w:pPr>
              <w:numPr>
                <w:ilvl w:val="0"/>
                <w:numId w:val="3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A7CF2F9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6823173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BAFB270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7717E66E" w14:textId="77777777" w:rsidTr="00505FC0">
        <w:trPr>
          <w:trHeight w:hRule="exact" w:val="561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C42293B" w14:textId="77777777" w:rsidR="00AD4CEA" w:rsidRPr="00A83CE7" w:rsidRDefault="00AD4CEA" w:rsidP="00B82639">
            <w:pPr>
              <w:numPr>
                <w:ilvl w:val="0"/>
                <w:numId w:val="3"/>
              </w:numPr>
              <w:ind w:left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Ασφαλιστικής ενημερότητας  σε ισχύ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134A64F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BDCF16C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26BC6F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C0" w:rsidRPr="00397174" w14:paraId="022BBC64" w14:textId="77777777" w:rsidTr="00505FC0">
        <w:trPr>
          <w:trHeight w:hRule="exact" w:val="90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AF010AE" w14:textId="3C8DDB78" w:rsidR="00AD4CEA" w:rsidRPr="00A83CE7" w:rsidRDefault="00AD4CEA" w:rsidP="00B82639">
            <w:pPr>
              <w:numPr>
                <w:ilvl w:val="0"/>
                <w:numId w:val="3"/>
              </w:numPr>
              <w:ind w:left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Ύπαρξη εντολής παρακράτησης ποσών υπέρ ΔΟΥ/</w:t>
            </w:r>
            <w:r w:rsidR="000B5FFF"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ΕΦΚΑ 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 xml:space="preserve">από το δικαιούχο, πρωτότυπη (Έντυπο </w:t>
            </w:r>
            <w:r w:rsidRPr="00A83C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_4)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6BCD3D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5174627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8EB33B7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7A2" w:rsidRPr="00397174" w14:paraId="34FDD646" w14:textId="77777777" w:rsidTr="00505FC0">
        <w:trPr>
          <w:trHeight w:hRule="exact" w:val="902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CF415F1" w14:textId="46946CAD" w:rsidR="001317A2" w:rsidRPr="00A83CE7" w:rsidRDefault="001317A2" w:rsidP="00B82639">
            <w:pPr>
              <w:numPr>
                <w:ilvl w:val="0"/>
                <w:numId w:val="3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Συμφωνητικό σύμπραξης/συνεργασίας συνεργατικού σχήματος ή Καταστατικό σύστασης Νομικού προσώπου κατά περίπτωση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FA7B18" w14:textId="5FF22C44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511890" w14:textId="77777777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0284C24" w14:textId="77777777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7A2" w:rsidRPr="00397174" w14:paraId="37C541C5" w14:textId="77777777" w:rsidTr="0017595F">
        <w:trPr>
          <w:trHeight w:hRule="exact" w:val="821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BBF7089" w14:textId="1232F5D5" w:rsidR="001317A2" w:rsidRPr="00A83CE7" w:rsidRDefault="001317A2" w:rsidP="00B82639">
            <w:pPr>
              <w:numPr>
                <w:ilvl w:val="0"/>
                <w:numId w:val="3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Αποδεικτικό ορισμού Συντονιστή Φορέα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A4D156E" w14:textId="68992410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A3BF8E5" w14:textId="77777777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C86487" w14:textId="77777777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17A2" w:rsidRPr="00397174" w14:paraId="08E31A88" w14:textId="77777777" w:rsidTr="0017595F">
        <w:trPr>
          <w:trHeight w:hRule="exact" w:val="791"/>
        </w:trPr>
        <w:tc>
          <w:tcPr>
            <w:tcW w:w="5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33B9926" w14:textId="5F342216" w:rsidR="001317A2" w:rsidRPr="00A83CE7" w:rsidRDefault="001317A2" w:rsidP="00B82639">
            <w:pPr>
              <w:numPr>
                <w:ilvl w:val="0"/>
                <w:numId w:val="3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Απόφαση ορισμού Νόμιμου εκπροσώπου φορέα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06EF590" w14:textId="56096136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BCF55FA" w14:textId="77777777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C223F4C" w14:textId="77777777" w:rsidR="001317A2" w:rsidRPr="00A83CE7" w:rsidRDefault="001317A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2A79761" w14:textId="77777777" w:rsidTr="00505FC0">
        <w:trPr>
          <w:trHeight w:hRule="exact" w:val="953"/>
        </w:trPr>
        <w:tc>
          <w:tcPr>
            <w:tcW w:w="96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2E6F1B0" w14:textId="77777777" w:rsidR="00AD4CEA" w:rsidRPr="00A83CE7" w:rsidRDefault="00AD4CEA" w:rsidP="00502D68">
            <w:pPr>
              <w:spacing w:line="260" w:lineRule="exact"/>
              <w:ind w:left="103"/>
              <w:rPr>
                <w:rFonts w:asciiTheme="minorHAnsi" w:eastAsia="Liberation Serif;Times New Roma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Παρατηρήσεις:</w:t>
            </w:r>
          </w:p>
          <w:p w14:paraId="50D2D0F8" w14:textId="77777777" w:rsidR="00AD4CEA" w:rsidRPr="00A83CE7" w:rsidRDefault="00AD4CEA" w:rsidP="00502D68">
            <w:pPr>
              <w:ind w:left="103"/>
              <w:rPr>
                <w:rFonts w:asciiTheme="minorHAnsi" w:eastAsia="Liberation Serif;Times New Roma" w:hAnsiTheme="minorHAnsi" w:cstheme="minorHAnsi"/>
                <w:sz w:val="22"/>
                <w:szCs w:val="22"/>
              </w:rPr>
            </w:pPr>
            <w:r w:rsidRPr="00A83CE7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3E972D7F" w14:textId="354DECEC" w:rsidR="00AD4CEA" w:rsidRPr="00A83CE7" w:rsidRDefault="00AD4CEA" w:rsidP="00AD4CEA">
      <w:pPr>
        <w:rPr>
          <w:rFonts w:asciiTheme="minorHAnsi" w:hAnsiTheme="minorHAnsi" w:cstheme="minorHAnsi"/>
          <w:i/>
          <w:sz w:val="22"/>
          <w:szCs w:val="22"/>
        </w:rPr>
      </w:pPr>
      <w:r w:rsidRPr="00A83CE7">
        <w:rPr>
          <w:rFonts w:asciiTheme="minorHAnsi" w:hAnsiTheme="minorHAnsi" w:cstheme="minorHAnsi"/>
          <w:i/>
          <w:sz w:val="22"/>
          <w:szCs w:val="22"/>
        </w:rPr>
        <w:lastRenderedPageBreak/>
        <w:t xml:space="preserve">* </w:t>
      </w:r>
      <w:r w:rsidR="000B5FFF" w:rsidRPr="00A83CE7">
        <w:rPr>
          <w:rFonts w:asciiTheme="minorHAnsi" w:hAnsiTheme="minorHAnsi" w:cstheme="minorHAnsi"/>
          <w:i/>
          <w:sz w:val="22"/>
          <w:szCs w:val="22"/>
        </w:rPr>
        <w:t>Όπου απαιτείται</w:t>
      </w:r>
    </w:p>
    <w:p w14:paraId="48B94098" w14:textId="77777777" w:rsidR="00AD4CEA" w:rsidRPr="00A83CE7" w:rsidRDefault="00AD4CEA" w:rsidP="00AD4CEA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39" w:type="dxa"/>
        <w:tblInd w:w="-11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8"/>
        <w:gridCol w:w="1142"/>
        <w:gridCol w:w="1060"/>
        <w:gridCol w:w="1289"/>
      </w:tblGrid>
      <w:tr w:rsidR="00AD4CEA" w:rsidRPr="00397174" w14:paraId="7E08C06E" w14:textId="77777777" w:rsidTr="00A83CE7">
        <w:trPr>
          <w:trHeight w:hRule="exact" w:val="505"/>
        </w:trPr>
        <w:tc>
          <w:tcPr>
            <w:tcW w:w="61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EFF0CC" w14:textId="77777777" w:rsidR="00AD4CEA" w:rsidRPr="00A83CE7" w:rsidRDefault="00AD4CEA" w:rsidP="00502D68">
            <w:pPr>
              <w:spacing w:before="59"/>
              <w:ind w:left="103" w:right="1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Β) ΕΛΕΓΧΟΙ: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0F572F6" w14:textId="77777777" w:rsidR="00AD4CEA" w:rsidRPr="00A83CE7" w:rsidRDefault="00AD4CEA" w:rsidP="00502D68">
            <w:pPr>
              <w:spacing w:before="5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34831B1" w14:textId="77777777" w:rsidR="00AD4CEA" w:rsidRPr="00A83CE7" w:rsidRDefault="00AD4CEA" w:rsidP="00502D68">
            <w:pPr>
              <w:spacing w:before="5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3CE7">
              <w:rPr>
                <w:rFonts w:asciiTheme="minorHAnsi" w:hAnsiTheme="minorHAnsi" w:cstheme="minorHAnsi"/>
                <w:b/>
                <w:sz w:val="22"/>
                <w:szCs w:val="22"/>
              </w:rPr>
              <w:t>ΟΧΙ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3A72379" w14:textId="77777777" w:rsidR="00AD4CEA" w:rsidRPr="00A83CE7" w:rsidRDefault="00AD4CEA" w:rsidP="00502D68">
            <w:pPr>
              <w:ind w:right="9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3CE7">
              <w:rPr>
                <w:rFonts w:asciiTheme="minorHAnsi" w:hAnsiTheme="minorHAnsi" w:cstheme="minorHAnsi"/>
                <w:b/>
                <w:sz w:val="16"/>
                <w:szCs w:val="16"/>
              </w:rPr>
              <w:t>ΔΕΝ ΑΠΑΙΤΕΙΤΑΙ</w:t>
            </w:r>
          </w:p>
        </w:tc>
      </w:tr>
      <w:tr w:rsidR="00AD4CEA" w:rsidRPr="00397174" w14:paraId="3A189C94" w14:textId="77777777" w:rsidTr="00A83CE7">
        <w:trPr>
          <w:trHeight w:hRule="exact" w:val="816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0CB363F" w14:textId="77777777" w:rsidR="00AD4CEA" w:rsidRPr="00A83CE7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</w:rPr>
            </w:pPr>
            <w:r w:rsidRPr="00A83CE7">
              <w:rPr>
                <w:rFonts w:asciiTheme="minorHAnsi" w:hAnsiTheme="minorHAnsi" w:cstheme="minorHAnsi"/>
                <w:sz w:val="22"/>
                <w:szCs w:val="22"/>
              </w:rPr>
              <w:t>Υπάρχει  απόφαση ένταξης πράξης από την ΕΥΔ ΕΠ Περιφέρειας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EECD325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E6D1E7D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37788E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0651B86E" w14:textId="77777777" w:rsidTr="002C238A">
        <w:trPr>
          <w:trHeight w:hRule="exact" w:val="1785"/>
        </w:trPr>
        <w:tc>
          <w:tcPr>
            <w:tcW w:w="614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D3BAE0F" w14:textId="7F379143" w:rsidR="00AD4CEA" w:rsidRDefault="002C238A" w:rsidP="002C238A">
            <w:pPr>
              <w:numPr>
                <w:ilvl w:val="0"/>
                <w:numId w:val="16"/>
              </w:numPr>
              <w:snapToGrid w:val="0"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α)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D4CEA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Υπάρχει τροποποίηση </w:t>
            </w:r>
            <w:r w:rsidR="00505FC0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8D7621" w:rsidRPr="002C238A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AD4CEA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εχνικού </w:t>
            </w:r>
            <w:r w:rsidR="00122F60" w:rsidRPr="002C238A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AD4CEA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ελτίου </w:t>
            </w:r>
            <w:r w:rsidR="00122F60" w:rsidRPr="002C238A">
              <w:rPr>
                <w:rFonts w:asciiTheme="minorHAnsi" w:hAnsiTheme="minorHAnsi" w:cstheme="minorHAnsi"/>
                <w:sz w:val="22"/>
                <w:szCs w:val="22"/>
              </w:rPr>
              <w:t>Πράξης</w:t>
            </w:r>
            <w:r w:rsidR="00AD4CEA" w:rsidRPr="002C238A">
              <w:rPr>
                <w:rFonts w:asciiTheme="minorHAnsi" w:hAnsiTheme="minorHAnsi" w:cstheme="minorHAnsi"/>
                <w:sz w:val="22"/>
                <w:szCs w:val="22"/>
              </w:rPr>
              <w:t>, ενταγμένου έργου που αφορά την αίτηση πληρωμής</w:t>
            </w:r>
          </w:p>
          <w:p w14:paraId="11CCBC7E" w14:textId="77777777" w:rsidR="002C238A" w:rsidRPr="002C238A" w:rsidRDefault="002C238A" w:rsidP="002C238A">
            <w:pPr>
              <w:snapToGrid w:val="0"/>
              <w:ind w:left="79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31688" w14:textId="781365FC" w:rsidR="002C238A" w:rsidRPr="0086372A" w:rsidRDefault="002C238A" w:rsidP="002C238A">
            <w:pPr>
              <w:snapToGrid w:val="0"/>
              <w:ind w:left="806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β)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Το πλήθος των τροποποιήσεων των νομικών δεσμεύσεων είναι σύμφωνο με τις εφαρμοστέες διατάξεις</w:t>
            </w:r>
          </w:p>
          <w:p w14:paraId="7FAD3541" w14:textId="6E145DF5" w:rsidR="002C238A" w:rsidRPr="002C238A" w:rsidRDefault="002C238A" w:rsidP="002C238A">
            <w:pPr>
              <w:snapToGrid w:val="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15C8D" w14:textId="77777777" w:rsidR="00AD4CEA" w:rsidRPr="002C238A" w:rsidRDefault="00AD4CEA" w:rsidP="00502D68">
            <w:pPr>
              <w:snapToGrid w:val="0"/>
              <w:ind w:left="79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49864AA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55AA6A0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1B70BF0" w14:textId="77777777" w:rsidR="00AD4CEA" w:rsidRPr="00A83CE7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6BF87C5" w14:textId="77777777" w:rsidTr="00A83CE7">
        <w:trPr>
          <w:trHeight w:hRule="exact" w:val="900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B24A20E" w14:textId="1CB02425" w:rsidR="00AD4CEA" w:rsidRPr="002C238A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Ύπαρξη νομιμότητας της ΕΔΠ σύμφωνα με το άρθρο </w:t>
            </w:r>
            <w:r w:rsidR="00472E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της ΥΑ υπ’ αριθ. </w:t>
            </w:r>
            <w:r w:rsidR="00472E05">
              <w:rPr>
                <w:rFonts w:asciiTheme="minorHAnsi" w:hAnsiTheme="minorHAnsi" w:cstheme="minorHAnsi"/>
                <w:sz w:val="22"/>
                <w:szCs w:val="22"/>
              </w:rPr>
              <w:t>3083/4-8-2021 (ΦΕΚ 3702/Β’/11-8-2021)</w:t>
            </w:r>
            <w:r w:rsidR="00472E05" w:rsidRPr="007306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όπως ισχύει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769AAC1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BC8ACB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C97CDD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3DEE39C" w14:textId="77777777" w:rsidTr="00A83CE7">
        <w:trPr>
          <w:trHeight w:hRule="exact" w:val="1023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CC856ED" w14:textId="77777777" w:rsidR="00AD4CEA" w:rsidRPr="002C238A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Υπάρχει δήλωση των μελών της ΕΠΠ της ΟΤΔ που ελέγχει την αίτηση πληρωμής της πράξης ότι δεν υφίσταται σύγκρουση συμφερόντων</w:t>
            </w:r>
          </w:p>
          <w:p w14:paraId="4CBB8B14" w14:textId="77777777" w:rsidR="00AD4CEA" w:rsidRPr="002C238A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1D354F5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36F1AE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86849A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1D71420C" w14:textId="77777777" w:rsidTr="00A83CE7">
        <w:trPr>
          <w:trHeight w:hRule="exact" w:val="1363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8CEC43D" w14:textId="762D3E6A" w:rsidR="00AD4CEA" w:rsidRPr="002C238A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Τα μέλη της ΕΠΠ της ΟΤΔ που </w:t>
            </w:r>
            <w:r w:rsidR="00D57A64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ελέγχουν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την αίτηση πληρωμής της πράξης δεν έχουν συμμετάσχει ως εισηγητές στις διαδικασίες αξιολόγησης και στις επιτροπές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ενδικοφανών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4B5FE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9AC0C6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8645DD9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7C3FE4E" w14:textId="77777777" w:rsidTr="00A83CE7">
        <w:trPr>
          <w:trHeight w:hRule="exact" w:val="1181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CFF95A3" w14:textId="1B6F1D6B" w:rsidR="00AD4CEA" w:rsidRPr="002C238A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Υπάρχει Πρακτικό Διοικητικού</w:t>
            </w:r>
            <w:r w:rsidRPr="002C238A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Ελέγχου Αίτησης Πληρωμής δικαιούχου της (Ε.Π.Π.) της ΟΤΔ ορθά συμπληρωμένο στο φυσικό φάκελο της αίτησης πληρωμής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41C487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C13A95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9540802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BB" w:rsidRPr="00397174" w14:paraId="25981FC1" w14:textId="77777777" w:rsidTr="0086372A">
        <w:trPr>
          <w:trHeight w:hRule="exact" w:val="1025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EF80866" w14:textId="4DC7131D" w:rsidR="004B6DBB" w:rsidRPr="002C238A" w:rsidRDefault="002C238A" w:rsidP="0086372A">
            <w:pPr>
              <w:pStyle w:val="a6"/>
              <w:numPr>
                <w:ilvl w:val="0"/>
                <w:numId w:val="16"/>
              </w:numPr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Ο δικαιούχος είναι φορέας μέλος της ΕΔΠ  ή φορέας (εταιρικό σχήμα) που έχει συστήσει την ΟΤΔ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C66F550" w14:textId="77777777" w:rsidR="004B6DBB" w:rsidRPr="002C238A" w:rsidRDefault="004B6DBB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4DDEA1B" w14:textId="77777777" w:rsidR="004B6DBB" w:rsidRPr="002C238A" w:rsidRDefault="004B6DBB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6B0B2B" w14:textId="77777777" w:rsidR="004B6DBB" w:rsidRPr="002C238A" w:rsidRDefault="004B6DBB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16F368C" w14:textId="77777777" w:rsidTr="00A83CE7">
        <w:trPr>
          <w:trHeight w:hRule="exact" w:val="1510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4FFDE69" w14:textId="352008A5" w:rsidR="00AD4CEA" w:rsidRPr="0086372A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Η 1η αίτηση πληρωμής έχει υποβληθεί εντός 12  μηνών από την ημερομηνία απόφασης ένταξης της πράξης , που αντιστοιχεί τουλάχιστον στο 10% της δημόσιας δαπάνης της πράξης</w:t>
            </w:r>
            <w:r w:rsidR="00876D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7044773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35D06F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D89FB01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187274FB" w14:textId="77777777" w:rsidTr="00A83CE7">
        <w:trPr>
          <w:trHeight w:hRule="exact" w:val="1335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628C62E3" w14:textId="1D50FB38" w:rsidR="00AD4CEA" w:rsidRPr="002C238A" w:rsidRDefault="00AD4CEA" w:rsidP="00B82639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Έχει γίνει επιτόπια επίσκεψη από την</w:t>
            </w:r>
            <w:r w:rsidRPr="002C238A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Ε.Π.Π.</w:t>
            </w:r>
            <w:r w:rsidRPr="002C23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της ΟΤΔ</w:t>
            </w:r>
            <w:r w:rsidRPr="002C238A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σύμφωνα με το άρθρο </w:t>
            </w:r>
            <w:r w:rsidR="00B27C62" w:rsidRPr="002C238A">
              <w:rPr>
                <w:rFonts w:asciiTheme="minorHAnsi" w:hAnsiTheme="minorHAnsi" w:cstheme="minorHAnsi" w:hint="eastAsia"/>
              </w:rPr>
              <w:t>18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, της </w:t>
            </w:r>
            <w:r w:rsidR="002C238A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υπ’ </w:t>
            </w:r>
            <w:proofErr w:type="spellStart"/>
            <w:r w:rsidR="002C238A" w:rsidRPr="002C238A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2C238A" w:rsidRPr="002C23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7C62" w:rsidRPr="002C238A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3083/4-8-2021 (</w:t>
            </w:r>
            <w:r w:rsidR="00B27C62" w:rsidRPr="002C238A">
              <w:rPr>
                <w:rFonts w:asciiTheme="minorHAnsi" w:hAnsiTheme="minorHAnsi" w:cstheme="minorHAnsi" w:hint="eastAsia"/>
                <w:sz w:val="22"/>
                <w:szCs w:val="22"/>
              </w:rPr>
              <w:t>ΦΕΚ</w:t>
            </w:r>
            <w:r w:rsidR="00B27C62" w:rsidRPr="002C238A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3702/</w:t>
            </w:r>
            <w:r w:rsidR="00B27C62" w:rsidRPr="002C238A">
              <w:rPr>
                <w:rFonts w:asciiTheme="minorHAnsi" w:hAnsiTheme="minorHAnsi" w:cstheme="minorHAnsi" w:hint="eastAsia"/>
                <w:sz w:val="22"/>
                <w:szCs w:val="22"/>
              </w:rPr>
              <w:t>Β</w:t>
            </w:r>
            <w:r w:rsidR="00B27C62" w:rsidRPr="002C238A">
              <w:rPr>
                <w:rFonts w:asciiTheme="minorHAnsi" w:hAnsiTheme="minorHAnsi" w:cstheme="minorHAnsi" w:hint="eastAsia"/>
                <w:sz w:val="22"/>
                <w:szCs w:val="22"/>
              </w:rPr>
              <w:t>'/11-8-2021)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238A">
              <w:rPr>
                <w:rFonts w:asciiTheme="minorHAnsi" w:hAnsiTheme="minorHAnsi" w:cstheme="minorHAnsi"/>
                <w:sz w:val="22"/>
                <w:szCs w:val="22"/>
              </w:rPr>
              <w:t>ΥΑ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EBA89F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54C7B7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22A365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E20E9B2" w14:textId="77777777" w:rsidTr="00A83CE7">
        <w:trPr>
          <w:trHeight w:hRule="exact" w:val="682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79FE7375" w14:textId="77777777" w:rsidR="00AD4CEA" w:rsidRPr="002C238A" w:rsidRDefault="00AD4CEA" w:rsidP="00B82639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A04B2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6F4C7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D54765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0D3BB3F" w14:textId="77777777" w:rsidTr="00A83CE7">
        <w:trPr>
          <w:trHeight w:hRule="exact" w:val="681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FB2431B" w14:textId="77777777" w:rsidR="00AD4CEA" w:rsidRPr="002C238A" w:rsidRDefault="00AD4CEA" w:rsidP="00B82639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Αν ΟΧΙ αιτιολόγηση</w:t>
            </w:r>
          </w:p>
        </w:tc>
        <w:tc>
          <w:tcPr>
            <w:tcW w:w="34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4C53CCC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A3DB8" w14:textId="77777777" w:rsidR="00AD4CEA" w:rsidRPr="002C238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E8CFD" w14:textId="77777777" w:rsidR="00AD4CEA" w:rsidRPr="002C238A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09B1C492" w14:textId="77777777" w:rsidTr="00A83CE7">
        <w:trPr>
          <w:trHeight w:hRule="exact" w:val="1241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5C34AF6" w14:textId="77777777" w:rsidR="00AD4CEA" w:rsidRPr="002C238A" w:rsidRDefault="00AD4CEA" w:rsidP="00B82639">
            <w:pPr>
              <w:numPr>
                <w:ilvl w:val="0"/>
                <w:numId w:val="15"/>
              </w:numPr>
              <w:tabs>
                <w:tab w:val="left" w:pos="1646"/>
              </w:tabs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υπάρχει υλικό (φωτογραφίες,</w:t>
            </w:r>
            <w:r w:rsidRPr="002C238A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dvd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C238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λίστα</w:t>
            </w:r>
            <w:r w:rsidRPr="002C238A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υπογραφών συμμετεχόντων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κ.λ.π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.) που να δικαιολογεί τα όσα περιγράφονται – ελέγχονται στον Πίνακα 1 του Πρακτικού Διοικητικού Ελέγχου της Ε.Π.Π.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01F888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4C454C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F4BADF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17C2FA7" w14:textId="77777777" w:rsidTr="00A83CE7">
        <w:trPr>
          <w:trHeight w:hRule="exact" w:val="528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3CEDA6D" w14:textId="77777777" w:rsidR="00AD4CEA" w:rsidRPr="002C238A" w:rsidRDefault="00AD4CEA" w:rsidP="00B82639">
            <w:pPr>
              <w:numPr>
                <w:ilvl w:val="0"/>
                <w:numId w:val="9"/>
              </w:num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Έχει χορηγηθεί προκαταβολή.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9E42B8" w14:textId="77777777" w:rsidR="00AD4CEA" w:rsidRPr="002C238A" w:rsidRDefault="00AD4CEA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F724C6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EE926A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FF6A0A3" w14:textId="77777777" w:rsidTr="00A83CE7">
        <w:trPr>
          <w:trHeight w:hRule="exact" w:val="504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43CFE00" w14:textId="77777777" w:rsidR="00AD4CEA" w:rsidRPr="002C238A" w:rsidRDefault="00AD4CEA" w:rsidP="00502D68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Αν ΝΑΙ:</w:t>
            </w:r>
          </w:p>
        </w:tc>
        <w:tc>
          <w:tcPr>
            <w:tcW w:w="34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2E901CB" w14:textId="77777777" w:rsidR="00AD4CEA" w:rsidRPr="002C238A" w:rsidRDefault="00AD4CEA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1A7D64E" w14:textId="77777777" w:rsidTr="0086372A">
        <w:trPr>
          <w:trHeight w:hRule="exact" w:val="687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437D6987" w14:textId="75A5524C" w:rsidR="00AD4CEA" w:rsidRPr="002C238A" w:rsidRDefault="005E43FC" w:rsidP="00B82639">
            <w:pPr>
              <w:numPr>
                <w:ilvl w:val="0"/>
                <w:numId w:val="46"/>
              </w:numPr>
              <w:ind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Με την παρούσα αίτηση γίνεται μερική απόσβεση προκαταβολής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D46317E" w14:textId="77777777" w:rsidR="00AD4CEA" w:rsidRPr="002C238A" w:rsidRDefault="00AD4CEA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8E57342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5838591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7B2" w:rsidRPr="00397174" w14:paraId="65DC507E" w14:textId="77777777" w:rsidTr="0086372A">
        <w:trPr>
          <w:trHeight w:hRule="exact" w:val="831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17D3173" w14:textId="0C6E5C73" w:rsidR="001507B2" w:rsidRPr="002C238A" w:rsidRDefault="005E43FC" w:rsidP="00B82639">
            <w:pPr>
              <w:numPr>
                <w:ilvl w:val="0"/>
                <w:numId w:val="46"/>
              </w:numPr>
              <w:ind w:hanging="39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Με την παρούσα αίτηση πληρωμής ολοκληρώνεται η απόσβεση προκαταβολής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ADEB1B0" w14:textId="77777777" w:rsidR="001507B2" w:rsidRPr="002C238A" w:rsidRDefault="001507B2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C538D86" w14:textId="77777777" w:rsidR="001507B2" w:rsidRPr="002C238A" w:rsidRDefault="001507B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C6911C9" w14:textId="77777777" w:rsidR="001507B2" w:rsidRPr="002C238A" w:rsidRDefault="001507B2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0CF95234" w14:textId="77777777" w:rsidTr="00A83CE7">
        <w:trPr>
          <w:trHeight w:hRule="exact" w:val="1012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ED544E0" w14:textId="77777777" w:rsidR="00AD4CEA" w:rsidRPr="002C238A" w:rsidRDefault="00AD4CEA" w:rsidP="00B82639">
            <w:pPr>
              <w:numPr>
                <w:ilvl w:val="0"/>
                <w:numId w:val="47"/>
              </w:numPr>
              <w:ind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Έχει προσκομίσει βεβαίωση τράπεζας για τους τόκους που έχουν προκύψει από τη χορήγηση της προκαταβολή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6C03DB6" w14:textId="77777777" w:rsidR="00AD4CEA" w:rsidRPr="002C238A" w:rsidRDefault="00AD4CEA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80C3E05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8B4038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60525BB" w14:textId="77777777" w:rsidTr="00A83CE7">
        <w:trPr>
          <w:trHeight w:hRule="exact" w:val="682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3D352C8" w14:textId="77777777" w:rsidR="00AD4CEA" w:rsidRPr="002C238A" w:rsidRDefault="00AD4CEA" w:rsidP="00B82639">
            <w:pPr>
              <w:numPr>
                <w:ilvl w:val="0"/>
                <w:numId w:val="48"/>
              </w:num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Έχει προσκομίσει αποδεικτικό κατάθεσης των τόκων στον ΕΛΕΓΕΠ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1B9DD7" w14:textId="77777777" w:rsidR="00AD4CEA" w:rsidRPr="002C238A" w:rsidRDefault="00AD4CEA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783437B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C0A19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894" w:rsidRPr="00397174" w14:paraId="1AE54B9B" w14:textId="77777777" w:rsidTr="00A83CE7">
        <w:trPr>
          <w:trHeight w:hRule="exact" w:val="1293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0B02F07" w14:textId="6721D96B" w:rsidR="00C51894" w:rsidRPr="002C238A" w:rsidRDefault="00C51894" w:rsidP="00B82639">
            <w:pPr>
              <w:numPr>
                <w:ilvl w:val="0"/>
                <w:numId w:val="48"/>
              </w:numPr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Κατά την τελευταία αίτηση πληρωμής έχει υπολογισθεί το ισοδύναμο τη χορήγησης της προκαταβολής με βάση το προεξοφλητικό επιτόκιο σε περίπτωση χορήγησης κρατικών ενισχύσεων βάσει του Καν. ΕΕ 651/2014 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208D066" w14:textId="77777777" w:rsidR="00C51894" w:rsidRPr="002C238A" w:rsidRDefault="00C51894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72F9D04" w14:textId="77777777" w:rsidR="00C51894" w:rsidRPr="002C238A" w:rsidRDefault="00C51894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8A772A1" w14:textId="77777777" w:rsidR="00C51894" w:rsidRPr="002C238A" w:rsidRDefault="00C51894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EB446FD" w14:textId="77777777" w:rsidTr="00A83CE7">
        <w:trPr>
          <w:trHeight w:hRule="exact" w:val="885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E855005" w14:textId="77777777" w:rsidR="00AD4CEA" w:rsidRPr="002C238A" w:rsidRDefault="00AD4CEA" w:rsidP="00B82639">
            <w:pPr>
              <w:numPr>
                <w:ilvl w:val="0"/>
                <w:numId w:val="9"/>
              </w:numPr>
              <w:ind w:left="794" w:hanging="794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α)    Η αίτηση πληρωμής έχει υποβληθεί εντός του εγκεκριμένου, στην απόφαση έγκρισης, χρονοδιαγράμματος</w:t>
            </w:r>
          </w:p>
          <w:p w14:paraId="5B5BCEE5" w14:textId="77777777" w:rsidR="00AD4CEA" w:rsidRPr="002C238A" w:rsidRDefault="00AD4CEA" w:rsidP="00502D68">
            <w:pPr>
              <w:ind w:left="794" w:hanging="397"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1D036D" w14:textId="77777777" w:rsidR="00AD4CEA" w:rsidRPr="002C238A" w:rsidRDefault="00AD4CEA" w:rsidP="00502D68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195D71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82280C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AB5644C" w14:textId="77777777" w:rsidTr="00A83CE7">
        <w:trPr>
          <w:trHeight w:hRule="exact" w:val="1037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5141DD2" w14:textId="77777777" w:rsidR="00AD4CEA" w:rsidRPr="002C238A" w:rsidRDefault="00AD4CEA" w:rsidP="00502D68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FC8C6D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48055B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A64DE69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76228F8" w14:textId="77777777" w:rsidTr="0086372A">
        <w:trPr>
          <w:trHeight w:hRule="exact" w:val="2397"/>
        </w:trPr>
        <w:tc>
          <w:tcPr>
            <w:tcW w:w="6148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BD57EA4" w14:textId="4535A1A9" w:rsidR="00AD4CEA" w:rsidRPr="002C238A" w:rsidRDefault="00AD4CEA" w:rsidP="0086372A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2674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πραγματοποίηση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των δαπανών και οι εξοφλήσεις των παραστατικών δαπάνης, συνάδουν με τη φύση του έργου και έχουν πραγματοποιηθεί από την ημερομηνία υποβολής της αίτησης </w:t>
            </w:r>
            <w:r w:rsidR="000B19D8">
              <w:rPr>
                <w:rFonts w:asciiTheme="minorHAnsi" w:hAnsiTheme="minorHAnsi" w:cstheme="minorHAnsi"/>
                <w:sz w:val="22"/>
                <w:szCs w:val="22"/>
              </w:rPr>
              <w:t>στήριξης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έως και την ημερομηνία υποβολής της αίτησης πληρωμής, με την επιφύλαξη της παραγράφου </w:t>
            </w:r>
            <w:r w:rsidR="000C40ED" w:rsidRPr="002C238A">
              <w:rPr>
                <w:rFonts w:asciiTheme="minorHAnsi" w:hAnsiTheme="minorHAnsi" w:cstheme="minorHAnsi"/>
                <w:sz w:val="22"/>
                <w:szCs w:val="22"/>
              </w:rPr>
              <w:t>2,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του άρθρου </w:t>
            </w:r>
            <w:r w:rsidR="000C40ED" w:rsidRPr="002C238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CB1B1F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της ΥΑ </w:t>
            </w:r>
            <w:r w:rsidR="00236B47" w:rsidRPr="002C238A">
              <w:rPr>
                <w:rFonts w:asciiTheme="minorHAnsi" w:hAnsiTheme="minorHAnsi" w:cstheme="minorHAnsi"/>
                <w:sz w:val="22"/>
                <w:szCs w:val="22"/>
              </w:rPr>
              <w:t>με αριθ. 3083/4-8-2021 (ΦΕΚ 3702/Β’/11-8-2021.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8683AE9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1A8D49C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4F147F5" w14:textId="77777777" w:rsidR="00AD4CEA" w:rsidRPr="002C238A" w:rsidRDefault="00AD4CEA" w:rsidP="00502D68">
            <w:pPr>
              <w:snapToGrid w:val="0"/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1C722681" w14:textId="77777777" w:rsidTr="00A83CE7">
        <w:trPr>
          <w:trHeight w:hRule="exact" w:val="681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BCA76F4" w14:textId="77777777" w:rsidR="00AD4CEA" w:rsidRPr="002C238A" w:rsidRDefault="00AD4CEA" w:rsidP="00B82639">
            <w:pPr>
              <w:numPr>
                <w:ilvl w:val="0"/>
                <w:numId w:val="26"/>
              </w:numPr>
              <w:tabs>
                <w:tab w:val="left" w:pos="1646"/>
              </w:tabs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Αν ΟΧΙ, έχουν επιβληθεί οι σχετικές μειώσεις</w:t>
            </w:r>
            <w:r w:rsidRPr="002C238A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  <w:r w:rsidRPr="002C238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την ΕΠΠ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4245B5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6790D2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CF9F67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42538929" w14:textId="77777777" w:rsidTr="00A83CE7">
        <w:trPr>
          <w:trHeight w:hRule="exact" w:val="1487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B552DA5" w14:textId="71927822" w:rsidR="00AD4CEA" w:rsidRPr="002C238A" w:rsidRDefault="00AD4CEA" w:rsidP="0086372A">
            <w:pPr>
              <w:numPr>
                <w:ilvl w:val="0"/>
                <w:numId w:val="27"/>
              </w:numPr>
              <w:ind w:left="403" w:hanging="403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Έχει γίνει η καταχώρηση στα λογιστικά βιβλία του δικαιούχου</w:t>
            </w:r>
            <w:r w:rsidR="009C301C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, και εφόσον η κατηγορία λογιστικών βιβλίων το επιτρέπει,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σε διαφορετική λογιστική μερίδα ανά έργο, των παραστατικών δαπανών και των προηγούμενων επιχορηγήσεων για το παρόν έργο</w:t>
            </w:r>
          </w:p>
          <w:p w14:paraId="4B992E54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00EDC34F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577534A6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136499BB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2DD57B36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66A82B51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042D7894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072DBD48" w14:textId="77777777" w:rsidR="00BD39AC" w:rsidRPr="002C238A" w:rsidRDefault="00BD39AC" w:rsidP="00BD39AC">
            <w:pPr>
              <w:rPr>
                <w:rFonts w:asciiTheme="minorHAnsi" w:hAnsiTheme="minorHAnsi" w:cstheme="minorHAnsi"/>
              </w:rPr>
            </w:pPr>
          </w:p>
          <w:p w14:paraId="623BD789" w14:textId="5F7784C7" w:rsidR="00BD39AC" w:rsidRPr="002C238A" w:rsidRDefault="00BD39AC" w:rsidP="00BD39AC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CC8973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  <w:p w14:paraId="265DB06F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6668A" w14:textId="77777777" w:rsidR="00AD4CEA" w:rsidRPr="002C238A" w:rsidRDefault="00AD4CEA" w:rsidP="00502D68">
            <w:pPr>
              <w:snapToGrid w:val="0"/>
              <w:ind w:left="79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ED8C2A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CAF7621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D4CEA" w:rsidRPr="00397174" w14:paraId="2975EB10" w14:textId="77777777" w:rsidTr="00A83CE7">
        <w:trPr>
          <w:trHeight w:hRule="exact" w:val="2332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9C1B414" w14:textId="77777777" w:rsidR="00AD4CEA" w:rsidRPr="002C238A" w:rsidRDefault="00AD4CEA" w:rsidP="0086372A">
            <w:pPr>
              <w:numPr>
                <w:ilvl w:val="0"/>
                <w:numId w:val="31"/>
              </w:numPr>
              <w:ind w:left="403" w:hanging="403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Εκτελέστηκαν οι επιλέξιμες εργασίες/παραδόθηκαν οι επιλέξιμες προμήθειες/εκτελέστηκαν οι επιλέξιμες υπηρεσίες, σύμφωνα με τα στοιχεία του Πίνακα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Προβλεπομένων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Εκτελεσθεισών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Εργασιών, που συνοδεύει την αίτηση πληρωμής, όπως αυτές προέκυψαν από τις σχετικές επιμετρήσεις των επιβλεπόντων μηχανικών (όπου απαιτούνται) και /ή επιβεβαιώθηκαν από την επιτόπια επίσκεψη της ΕΠΠ της ΟΤΔ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726100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40945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8773E5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19949844" w14:textId="77777777" w:rsidTr="00A83CE7">
        <w:trPr>
          <w:trHeight w:hRule="exact" w:val="1200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BC79A9B" w14:textId="5C69CDA6" w:rsidR="00AD4CEA" w:rsidRPr="002C238A" w:rsidRDefault="00AD4CEA" w:rsidP="0086372A">
            <w:pPr>
              <w:numPr>
                <w:ilvl w:val="0"/>
                <w:numId w:val="34"/>
              </w:numPr>
              <w:ind w:left="403" w:hanging="403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Η επιμέτρηση του επιβλέποντα μηχανικού για κτιριακές και μηχανολογικές εγκαταστάσεις είναι σύμφωνη με το τεχνικό δελτίο του έργου και με τα παραστατικά που έχουν υποβληθεί για τη συγκεκριμένη αίτηση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383055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47012E5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91E1EB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00ECC241" w14:textId="77777777" w:rsidTr="00A83CE7">
        <w:trPr>
          <w:trHeight w:hRule="exact" w:val="626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A21C67" w14:textId="77777777" w:rsidR="00AD4CEA" w:rsidRPr="002C238A" w:rsidRDefault="00AD4CEA" w:rsidP="00B82639">
            <w:pPr>
              <w:numPr>
                <w:ilvl w:val="0"/>
                <w:numId w:val="34"/>
              </w:numPr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A28820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F0FE0B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2D88FB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7C30BD5" w14:textId="77777777" w:rsidTr="00A83CE7">
        <w:trPr>
          <w:trHeight w:hRule="exact" w:val="2621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5E4EC84" w14:textId="77777777" w:rsidR="00AD4CEA" w:rsidRPr="002C238A" w:rsidRDefault="00AD4CEA" w:rsidP="0086372A">
            <w:pPr>
              <w:numPr>
                <w:ilvl w:val="0"/>
                <w:numId w:val="50"/>
              </w:numPr>
              <w:ind w:left="403" w:hanging="403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Πληρότητα και ορθότητα παρακάτω δικαιολογητικών: </w:t>
            </w:r>
          </w:p>
          <w:p w14:paraId="0A524093" w14:textId="77777777" w:rsidR="00AD4CEA" w:rsidRPr="002C238A" w:rsidRDefault="00AD4CEA" w:rsidP="009C301C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α.    Τιμολόγιο αναδόχου/προμηθευτή</w:t>
            </w:r>
          </w:p>
          <w:p w14:paraId="1084045C" w14:textId="77777777" w:rsidR="00AD4CEA" w:rsidRPr="002C238A" w:rsidRDefault="00AD4CEA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β.    Κατάσταση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φόρων</w:t>
            </w:r>
          </w:p>
          <w:p w14:paraId="33A7FB0D" w14:textId="0718B75D" w:rsidR="00AD4CEA" w:rsidRPr="002C238A" w:rsidRDefault="00AD4CEA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γ.    </w:t>
            </w:r>
            <w:r w:rsidR="00D57A64"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Παραστατικά</w:t>
            </w: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απόδοσης </w:t>
            </w:r>
            <w:proofErr w:type="spellStart"/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παρακρατούμενων</w:t>
            </w:r>
            <w:proofErr w:type="spellEnd"/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 φόρων</w:t>
            </w:r>
          </w:p>
          <w:p w14:paraId="4E56F7B4" w14:textId="6880A7A5" w:rsidR="00AD4CEA" w:rsidRPr="002C238A" w:rsidRDefault="00AD4CEA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δ.    Εξοφλητική απόδειξη αναδόχου/προμηθευτή ή βεβαίωση αναδόχου</w:t>
            </w:r>
            <w:r w:rsidR="009C301C"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/</w:t>
            </w: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προμηθευτή</w:t>
            </w:r>
            <w:r w:rsidR="009C301C"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ή ισοδύναμο δικαιολογητικό</w:t>
            </w: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 xml:space="preserve"> ότι έγινε η εξόφληση του τιμολογίου</w:t>
            </w:r>
          </w:p>
          <w:p w14:paraId="79698BA4" w14:textId="77777777" w:rsidR="00AD4CEA" w:rsidRPr="002C238A" w:rsidRDefault="00AD4CEA">
            <w:pPr>
              <w:ind w:left="794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  <w:highlight w:val="white"/>
              </w:rPr>
              <w:t>ε.    Βεβαίωση αναδόχου/προμηθευτή περί καινούριου και αμεταχείριστου εξοπλισμού</w:t>
            </w:r>
          </w:p>
          <w:p w14:paraId="611F139A" w14:textId="77777777" w:rsidR="00AD4CEA" w:rsidRPr="002C238A" w:rsidRDefault="00AD4CEA" w:rsidP="002C238A">
            <w:pPr>
              <w:ind w:left="794" w:hanging="39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3FF30F" w14:textId="77777777" w:rsidR="00AD4CEA" w:rsidRPr="002C238A" w:rsidRDefault="00AD4CEA" w:rsidP="002C238A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5C4072" w14:textId="77777777" w:rsidR="00AD4CEA" w:rsidRPr="002C238A" w:rsidRDefault="00AD4CEA" w:rsidP="002C238A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E211F85" w14:textId="77777777" w:rsidR="00AD4CEA" w:rsidRPr="002C238A" w:rsidRDefault="00AD4CEA" w:rsidP="002C238A">
            <w:pPr>
              <w:snapToGrid w:val="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A87" w:rsidRPr="00397174" w14:paraId="4D1F5530" w14:textId="77777777" w:rsidTr="000B19D8">
        <w:trPr>
          <w:trHeight w:hRule="exact" w:val="791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868E577" w14:textId="1B17F7D6" w:rsidR="00F10A87" w:rsidRPr="000B19D8" w:rsidRDefault="00F10A87" w:rsidP="0086372A">
            <w:pPr>
              <w:numPr>
                <w:ilvl w:val="0"/>
                <w:numId w:val="10"/>
              </w:numPr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0B19D8">
              <w:rPr>
                <w:rFonts w:ascii="Calibri" w:hAnsi="Calibri" w:cs="Calibri"/>
                <w:sz w:val="22"/>
                <w:szCs w:val="22"/>
              </w:rPr>
              <w:t>Απόσπασμα κίνησης λογαριασμού τραπέζης του δικαιούχου από το οποίο προκύπτει η λήψη της στήριξης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B37C5EB" w14:textId="77777777" w:rsidR="00F10A87" w:rsidRPr="00F10A87" w:rsidRDefault="00F10A87" w:rsidP="00502D68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5B0B159" w14:textId="77777777" w:rsidR="00F10A87" w:rsidRPr="0090146A" w:rsidRDefault="00F10A87" w:rsidP="00502D68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690692A" w14:textId="77777777" w:rsidR="00F10A87" w:rsidRPr="0090146A" w:rsidRDefault="00F10A87" w:rsidP="00502D68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D4CEA" w:rsidRPr="00397174" w14:paraId="1672608B" w14:textId="77777777" w:rsidTr="0086372A">
        <w:trPr>
          <w:trHeight w:hRule="exact" w:val="1430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360436E" w14:textId="1DFBD759" w:rsidR="009C301C" w:rsidRPr="002C238A" w:rsidRDefault="00AD4CEA" w:rsidP="00B82639">
            <w:pPr>
              <w:numPr>
                <w:ilvl w:val="0"/>
                <w:numId w:val="10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Ύπαρξη </w:t>
            </w:r>
            <w:r w:rsidR="009C301C" w:rsidRPr="002C238A">
              <w:rPr>
                <w:rFonts w:asciiTheme="minorHAnsi" w:hAnsiTheme="minorHAnsi" w:cstheme="minorHAnsi"/>
                <w:sz w:val="22"/>
                <w:szCs w:val="22"/>
              </w:rPr>
              <w:t>αποδεικτικών καταβολής ενίσχυσης από ΟΤΔ</w:t>
            </w:r>
          </w:p>
          <w:p w14:paraId="2C22A4BA" w14:textId="77777777" w:rsidR="002C238A" w:rsidRPr="002C238A" w:rsidRDefault="009C301C" w:rsidP="009C301C">
            <w:pPr>
              <w:pStyle w:val="a6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Αποδεικτικό της κατάθεσης της ΟΤΔ στο δικαιούχο και </w:t>
            </w:r>
          </w:p>
          <w:p w14:paraId="19073383" w14:textId="5F5DCA31" w:rsidR="004F0569" w:rsidRPr="002C238A" w:rsidRDefault="009C301C" w:rsidP="009C301C">
            <w:pPr>
              <w:pStyle w:val="a6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αποδεικτικά απόδοσης παρακρατήσεων από την ΟΤΔ σε Δ.Ο.Υ. (σε περίπτωση που εφαρμόζεται παρακράτηση)</w:t>
            </w:r>
          </w:p>
          <w:p w14:paraId="1886904C" w14:textId="77777777" w:rsidR="00AD4CEA" w:rsidRPr="002C238A" w:rsidRDefault="00AD4CEA" w:rsidP="002C238A">
            <w:pPr>
              <w:pStyle w:val="a6"/>
              <w:ind w:left="7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D5A853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4B514A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1E70333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D4CEA" w:rsidRPr="00397174" w14:paraId="66E5759B" w14:textId="77777777" w:rsidTr="00A83CE7">
        <w:trPr>
          <w:trHeight w:hRule="exact" w:val="1198"/>
        </w:trPr>
        <w:tc>
          <w:tcPr>
            <w:tcW w:w="6148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3CEE83FF" w14:textId="65BFE579" w:rsidR="00AD4CEA" w:rsidRPr="002C238A" w:rsidRDefault="00AD4CEA" w:rsidP="00B82639">
            <w:pPr>
              <w:numPr>
                <w:ilvl w:val="0"/>
                <w:numId w:val="10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Η πληρωμή του δικαιούχου  έχει πραγματοποιηθεί από την ΟΤΔ εντός </w:t>
            </w:r>
            <w:r w:rsidR="004F0569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του χρονικού διαστήματος που προβλέπεται από το ισχύον θεσμικό πλαίσιο,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από την ημερομηνία αίτησης πληρωμής του δικαιούχου</w:t>
            </w:r>
          </w:p>
          <w:p w14:paraId="254AB3C4" w14:textId="77777777" w:rsidR="00AD4CEA" w:rsidRPr="002C238A" w:rsidRDefault="00AD4CEA" w:rsidP="00502D68">
            <w:pPr>
              <w:ind w:left="7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DDF2FC8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8F3BC" w14:textId="77777777" w:rsidR="00AD4CEA" w:rsidRPr="002C238A" w:rsidRDefault="00AD4CEA" w:rsidP="00502D6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1EB323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F317D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E28299F" w14:textId="77777777" w:rsidTr="00A83CE7">
        <w:trPr>
          <w:trHeight w:hRule="exact" w:val="847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BDD9CA5" w14:textId="7A674320" w:rsidR="00AD4CEA" w:rsidRPr="002C238A" w:rsidRDefault="00AD4CEA" w:rsidP="00B82639">
            <w:pPr>
              <w:pStyle w:val="a6"/>
              <w:numPr>
                <w:ilvl w:val="0"/>
                <w:numId w:val="58"/>
              </w:numPr>
              <w:tabs>
                <w:tab w:val="left" w:pos="380"/>
              </w:tabs>
              <w:rPr>
                <w:rFonts w:asciiTheme="minorHAnsi" w:eastAsia="Symbol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eastAsia="Symbol" w:hAnsiTheme="minorHAnsi" w:cstheme="minorHAnsi"/>
                <w:sz w:val="22"/>
                <w:szCs w:val="22"/>
              </w:rPr>
              <w:t>Αν ΟΧΙ να αιτιολογηθεί</w:t>
            </w:r>
          </w:p>
          <w:p w14:paraId="4FCF178B" w14:textId="77777777" w:rsidR="00AD4CEA" w:rsidRPr="002C238A" w:rsidRDefault="00AD4CEA" w:rsidP="00502D68">
            <w:pPr>
              <w:ind w:left="794"/>
              <w:jc w:val="right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eastAsia="Liberation Serif;Times New Roma" w:hAnsiTheme="minorHAnsi" w:cstheme="minorHAnsi"/>
              </w:rPr>
              <w:t xml:space="preserve"> </w:t>
            </w:r>
            <w:r w:rsidRPr="002C238A">
              <w:rPr>
                <w:rFonts w:asciiTheme="minorHAnsi" w:hAnsiTheme="minorHAnsi" w:cstheme="minorHAnsi"/>
              </w:rPr>
              <w:t>......................................................................................</w:t>
            </w:r>
          </w:p>
        </w:tc>
        <w:tc>
          <w:tcPr>
            <w:tcW w:w="34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6C712C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2BD651B" w14:textId="77777777" w:rsidTr="00A83CE7">
        <w:trPr>
          <w:trHeight w:hRule="exact" w:val="694"/>
        </w:trPr>
        <w:tc>
          <w:tcPr>
            <w:tcW w:w="614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5D17D9F" w14:textId="77777777" w:rsidR="00AD4CEA" w:rsidRPr="002C238A" w:rsidRDefault="00AD4CEA" w:rsidP="00B82639">
            <w:pPr>
              <w:numPr>
                <w:ilvl w:val="0"/>
                <w:numId w:val="10"/>
              </w:numPr>
              <w:ind w:left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Έχει πραγματοποιηθεί επιτόπια επίσκεψη από την ΕΥΔ ΕΠ Περιφέρειας για τη συγκεκριμένη αίτηση πληρωμής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0CD13D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67E8867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F43AFD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E399791" w14:textId="77777777" w:rsidTr="00A83CE7">
        <w:trPr>
          <w:trHeight w:hRule="exact" w:val="614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6DC97C5" w14:textId="77777777" w:rsidR="00AD4CEA" w:rsidRPr="002C238A" w:rsidRDefault="00AD4CEA" w:rsidP="00B8263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Αν ΟΧΙ, να αναγραφεί ο λόγος .........................................................</w:t>
            </w:r>
          </w:p>
        </w:tc>
        <w:tc>
          <w:tcPr>
            <w:tcW w:w="34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7B74E0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72A" w:rsidRPr="00397174" w14:paraId="672A7699" w14:textId="77777777" w:rsidTr="00A83CE7">
        <w:trPr>
          <w:trHeight w:hRule="exact" w:val="614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3ADDC6C" w14:textId="30D2029D" w:rsidR="0086372A" w:rsidRPr="002C238A" w:rsidRDefault="0086372A" w:rsidP="00B8263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Σύμφωνα με τον έλεγχο που πραγματοποιήθηκε:</w:t>
            </w:r>
          </w:p>
        </w:tc>
        <w:tc>
          <w:tcPr>
            <w:tcW w:w="34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FEDF705" w14:textId="77777777" w:rsidR="0086372A" w:rsidRPr="002C238A" w:rsidRDefault="0086372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699498E" w14:textId="77777777" w:rsidTr="000B19D8">
        <w:trPr>
          <w:trHeight w:hRule="exact" w:val="1074"/>
        </w:trPr>
        <w:tc>
          <w:tcPr>
            <w:tcW w:w="6148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BA9E12A" w14:textId="06F809FA" w:rsidR="00AD4CEA" w:rsidRPr="002C238A" w:rsidRDefault="00AD4CEA" w:rsidP="00B82639">
            <w:pPr>
              <w:pStyle w:val="a6"/>
              <w:numPr>
                <w:ilvl w:val="0"/>
                <w:numId w:val="61"/>
              </w:numPr>
              <w:tabs>
                <w:tab w:val="left" w:pos="1646"/>
              </w:tabs>
              <w:ind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Υπάρχει συμφωνία των εργασιών της</w:t>
            </w:r>
            <w:r w:rsidRPr="002C238A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αίτησης</w:t>
            </w:r>
            <w:r w:rsidRPr="002C238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που αποτυπώνονται στο ΠΡΑΚΤΙΚΟ ΔΙΟΙΚΗΤΙΚΟΥ ΕΛΕΓΧΟΥ της Ε.Π.Π. με την εγκεκριμένη μελέτη </w:t>
            </w:r>
            <w:r w:rsidR="00D76325" w:rsidRPr="002C238A">
              <w:rPr>
                <w:rFonts w:asciiTheme="minorHAnsi" w:hAnsiTheme="minorHAnsi" w:cstheme="minorHAnsi"/>
                <w:sz w:val="22"/>
                <w:szCs w:val="22"/>
              </w:rPr>
              <w:t>της πράξης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F2FC8C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7361678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108B876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8F6A6A1" w14:textId="77777777" w:rsidTr="00A83CE7">
        <w:trPr>
          <w:trHeight w:hRule="exact" w:val="1418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1A79963" w14:textId="77777777" w:rsidR="00AD4CEA" w:rsidRPr="002C238A" w:rsidRDefault="00AD4CEA" w:rsidP="00B82639">
            <w:pPr>
              <w:numPr>
                <w:ilvl w:val="0"/>
                <w:numId w:val="18"/>
              </w:numPr>
              <w:tabs>
                <w:tab w:val="left" w:pos="1645"/>
              </w:tabs>
              <w:ind w:left="1191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Υπάρχει συμφωνία των</w:t>
            </w:r>
            <w:r w:rsidRPr="002C238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εργασιών</w:t>
            </w:r>
            <w:r w:rsidRPr="002C238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που πραγματοποιήθηκαν σύμφωνα με τη παρούσα αίτηση, με τις ισχύουσες άδειες /βεβαιώσεις</w:t>
            </w:r>
            <w:r w:rsidRPr="002C238A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5B44BC7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0CBB87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2712072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72A" w:rsidRPr="00397174" w14:paraId="66A1DAFD" w14:textId="77777777" w:rsidTr="0086372A">
        <w:trPr>
          <w:trHeight w:val="734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31318D1" w14:textId="77777777" w:rsidR="0086372A" w:rsidRPr="002C238A" w:rsidRDefault="0086372A" w:rsidP="00B82639">
            <w:pPr>
              <w:numPr>
                <w:ilvl w:val="0"/>
                <w:numId w:val="19"/>
              </w:numPr>
              <w:tabs>
                <w:tab w:val="left" w:pos="1286"/>
              </w:tabs>
              <w:spacing w:line="262" w:lineRule="exact"/>
              <w:ind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Έχουν παραδοθεί τα συγχρηματοδοτούμενα</w:t>
            </w:r>
            <w:r w:rsidRPr="002C238A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προϊόντα</w:t>
            </w:r>
          </w:p>
          <w:p w14:paraId="096359F0" w14:textId="3EABF633" w:rsidR="0086372A" w:rsidRPr="002C238A" w:rsidRDefault="0086372A" w:rsidP="00502D68">
            <w:pPr>
              <w:spacing w:line="260" w:lineRule="exact"/>
              <w:ind w:left="1191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και υπηρεσίες; </w:t>
            </w:r>
            <w:r w:rsidRPr="002C238A">
              <w:rPr>
                <w:rFonts w:asciiTheme="minorHAnsi" w:hAnsiTheme="minorHAnsi" w:cstheme="minorHAnsi"/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7E11CC" w14:textId="77777777" w:rsidR="0086372A" w:rsidRPr="002C238A" w:rsidRDefault="0086372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67D8F22" w14:textId="77777777" w:rsidR="0086372A" w:rsidRPr="002C238A" w:rsidRDefault="0086372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9E8E4E4" w14:textId="77777777" w:rsidR="0086372A" w:rsidRPr="002C238A" w:rsidRDefault="0086372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5B5AB0E" w14:textId="77777777" w:rsidTr="00A83CE7">
        <w:trPr>
          <w:trHeight w:hRule="exact" w:val="1469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E0665BB" w14:textId="77777777" w:rsidR="00AD4CEA" w:rsidRPr="002C238A" w:rsidRDefault="00AD4CEA" w:rsidP="00B82639">
            <w:pPr>
              <w:numPr>
                <w:ilvl w:val="0"/>
                <w:numId w:val="20"/>
              </w:numPr>
              <w:tabs>
                <w:tab w:val="left" w:pos="1646"/>
              </w:tabs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Εκτελέστηκαν οι επιλέξιμες εργασίες σύμφωνα</w:t>
            </w:r>
            <w:r w:rsidRPr="002C238A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2C23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τα στοιχεία του ΠΡΑΚΤΙΚΟΥ ΔΙΟΙΚΗΤΙΚΟΥ ΕΛΕΓΧΟΥ της Ε.Π.Π. (όπως αυτές προέκυψαν από τις σχετικές επιμετρήσεις και επιβεβαιώθηκαν κατά την επιτόπια</w:t>
            </w:r>
            <w:r w:rsidRPr="002C238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επίσκεψη)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679A90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45723C7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044AC8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0224241D" w14:textId="77777777" w:rsidTr="00A83CE7">
        <w:trPr>
          <w:trHeight w:hRule="exact" w:val="1868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5700E1B" w14:textId="323AFDC6" w:rsidR="00AD4CEA" w:rsidRPr="002C238A" w:rsidRDefault="00AD4CEA" w:rsidP="00B82639">
            <w:pPr>
              <w:numPr>
                <w:ilvl w:val="0"/>
                <w:numId w:val="21"/>
              </w:numPr>
              <w:tabs>
                <w:tab w:val="left" w:pos="1646"/>
              </w:tabs>
              <w:ind w:left="1191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Γίνεται αναφορά στο ΠΡΑΚΤΙΚΟ ΔΙΟΙΚΗΤΙΚΟΥ ΕΛΕΓΧΟΥ της Ε.Π.Π. ότι: «Η πράξη είναι λειτουργική και αποδίδει το προγραμματισμένο αποτέλεσμα που περιγράφεται στην </w:t>
            </w:r>
            <w:r w:rsidR="002C238A">
              <w:rPr>
                <w:rFonts w:asciiTheme="minorHAnsi" w:hAnsiTheme="minorHAnsi" w:cstheme="minorHAnsi"/>
                <w:sz w:val="22"/>
                <w:szCs w:val="22"/>
              </w:rPr>
              <w:t xml:space="preserve">εγκεκριμένη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μελέτη</w:t>
            </w:r>
            <w:r w:rsidR="002C238A">
              <w:rPr>
                <w:rFonts w:asciiTheme="minorHAnsi" w:hAnsiTheme="minorHAnsi" w:cstheme="minorHAnsi"/>
                <w:sz w:val="22"/>
                <w:szCs w:val="22"/>
              </w:rPr>
              <w:t xml:space="preserve"> του έργου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» (</w:t>
            </w:r>
            <w:r w:rsidRPr="002C238A">
              <w:rPr>
                <w:rFonts w:asciiTheme="minorHAnsi" w:hAnsiTheme="minorHAnsi" w:cstheme="minorHAnsi"/>
                <w:i/>
                <w:sz w:val="22"/>
                <w:szCs w:val="22"/>
              </w:rPr>
              <w:t>στη τελευταία αίτηση πληρωμής όταν έχει ολοκληρωθεί η επένδυση)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6D9E95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0DA8089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981C309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97D3CA3" w14:textId="77777777" w:rsidTr="00A83CE7">
        <w:trPr>
          <w:trHeight w:hRule="exact" w:val="1200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F8A191E" w14:textId="77777777" w:rsidR="00AD4CEA" w:rsidRPr="002C238A" w:rsidRDefault="00AD4CEA" w:rsidP="00B82639">
            <w:pPr>
              <w:numPr>
                <w:ilvl w:val="0"/>
                <w:numId w:val="21"/>
              </w:numPr>
              <w:tabs>
                <w:tab w:val="left" w:pos="1646"/>
              </w:tabs>
              <w:ind w:left="1191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Έχουν συμπληρωθεί σωστά οι πίνακες 1, 2 και</w:t>
            </w:r>
            <w:r w:rsidRPr="002C238A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C23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του ΠΡΑΚΤΙΚΟΥ ΔΙΟΙΚΗΤΙΚΟΥ ΕΛΕΓΧΟΥ της Ε.Π.Π. ( σύμφωνα με τα παραστατικά που επιβεβαιώθηκαν κατά την επιτόπια</w:t>
            </w:r>
            <w:r w:rsidRPr="002C238A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επίσκεψη)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FF270A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2D8EF4C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760D94D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8A3E813" w14:textId="77777777" w:rsidTr="00A83CE7">
        <w:trPr>
          <w:trHeight w:hRule="exact" w:val="1887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48C05A5" w14:textId="77777777" w:rsidR="00AD4CEA" w:rsidRPr="002C238A" w:rsidRDefault="00AD4CEA" w:rsidP="00B82639">
            <w:pPr>
              <w:numPr>
                <w:ilvl w:val="0"/>
                <w:numId w:val="36"/>
              </w:numPr>
              <w:tabs>
                <w:tab w:val="left" w:pos="1646"/>
                <w:tab w:val="left" w:pos="4749"/>
                <w:tab w:val="left" w:pos="5769"/>
              </w:tabs>
              <w:ind w:left="1191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Τα ελεγχθέντα και παραδεκτά</w:t>
            </w:r>
            <w:r w:rsidRPr="002C238A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πρωτότυπα</w:t>
            </w:r>
            <w:r w:rsidRPr="002C238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παραστατικά δαπανών φέρουν σφραγίδα με την ένδειξη: "ελέγχθηκε και συγχρηματοδοτήθηκε για</w:t>
            </w:r>
            <w:r w:rsidRPr="002C238A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r w:rsidRPr="002C238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ποσό</w:t>
            </w:r>
            <w:r w:rsidRPr="002C23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με δημόσια</w:t>
            </w:r>
            <w:r w:rsidRPr="002C238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Δαπάνη</w:t>
            </w:r>
            <w:r w:rsidRPr="002C238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ποσού</w:t>
            </w:r>
            <w:r w:rsidRPr="002C23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στα πλαίσια</w:t>
            </w:r>
            <w:r w:rsidRPr="002C238A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r w:rsidRPr="002C238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ΠΑΑ 2014</w:t>
            </w:r>
            <w:r w:rsidRPr="002C238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-2020"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AC148E8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416CE7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9FA769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17DC935F" w14:textId="77777777" w:rsidTr="000B19D8">
        <w:trPr>
          <w:trHeight w:hRule="exact" w:val="1277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30B18B7" w14:textId="0A1EF9E3" w:rsidR="00AD4CEA" w:rsidRPr="002C238A" w:rsidRDefault="00AD4CEA" w:rsidP="00B82639">
            <w:pPr>
              <w:numPr>
                <w:ilvl w:val="0"/>
                <w:numId w:val="37"/>
              </w:numPr>
              <w:ind w:left="1191"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O δικαιούχος τηρεί τις υποχρεώσεις του για δημοσιότητα  σύμφωνα με τα οριζόμενα στο άρθρο </w:t>
            </w:r>
            <w:r w:rsidR="00957311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22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της ΥΑ </w:t>
            </w:r>
            <w:r w:rsidR="00957311" w:rsidRPr="002C238A">
              <w:rPr>
                <w:rFonts w:asciiTheme="minorHAnsi" w:hAnsiTheme="minorHAnsi" w:cstheme="minorHAnsi"/>
                <w:sz w:val="22"/>
                <w:szCs w:val="22"/>
              </w:rPr>
              <w:t>με αριθ. 3083/4-8-2021 (ΦΕΚ 3702/Β’/11-8-2021).</w:t>
            </w:r>
          </w:p>
          <w:p w14:paraId="7BBFE8F6" w14:textId="77777777" w:rsidR="00AD4CEA" w:rsidRPr="002C238A" w:rsidRDefault="00AD4CEA" w:rsidP="00502D68">
            <w:pPr>
              <w:tabs>
                <w:tab w:val="left" w:pos="1646"/>
              </w:tabs>
              <w:ind w:left="1758"/>
              <w:rPr>
                <w:rFonts w:asciiTheme="minorHAnsi" w:hAnsiTheme="minorHAnsi" w:cstheme="minorHAnsi"/>
              </w:rPr>
            </w:pP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C592652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31FE27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940D94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6413C25" w14:textId="77777777" w:rsidTr="00A83CE7">
        <w:trPr>
          <w:trHeight w:hRule="exact" w:val="1009"/>
        </w:trPr>
        <w:tc>
          <w:tcPr>
            <w:tcW w:w="614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40E72CA" w14:textId="77777777" w:rsidR="00AD4CEA" w:rsidRPr="002C238A" w:rsidRDefault="00AD4CEA" w:rsidP="00B82639">
            <w:pPr>
              <w:numPr>
                <w:ilvl w:val="0"/>
                <w:numId w:val="22"/>
              </w:numPr>
              <w:tabs>
                <w:tab w:val="left" w:pos="1646"/>
              </w:tabs>
              <w:ind w:hanging="397"/>
              <w:rPr>
                <w:rFonts w:asciiTheme="minorHAnsi" w:hAnsiTheme="minorHAnsi" w:cstheme="minorHAnsi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Το έργο είναι ολοκληρωμένο σε σχέση με</w:t>
            </w:r>
            <w:r w:rsidRPr="002C238A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την</w:t>
            </w:r>
            <w:r w:rsidRPr="002C238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πρόταση που υποβλήθηκε και εγκρίθηκε </w:t>
            </w:r>
            <w:r w:rsidRPr="002C238A">
              <w:rPr>
                <w:rFonts w:asciiTheme="minorHAnsi" w:hAnsiTheme="minorHAnsi" w:cstheme="minorHAnsi"/>
                <w:i/>
                <w:sz w:val="22"/>
                <w:szCs w:val="22"/>
              </w:rPr>
              <w:t>(αφορά τη τελευταία αίτηση</w:t>
            </w:r>
            <w:r w:rsidRPr="002C238A">
              <w:rPr>
                <w:rFonts w:asciiTheme="minorHAnsi" w:hAnsiTheme="minorHAnsi" w:cstheme="minorHAnsi"/>
                <w:i/>
                <w:spacing w:val="-8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i/>
                <w:sz w:val="22"/>
                <w:szCs w:val="22"/>
              </w:rPr>
              <w:t>πληρωμής)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956699A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1E17F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489D1C4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DBBDD1B" w14:textId="77777777" w:rsidTr="00A83CE7">
        <w:trPr>
          <w:trHeight w:hRule="exact" w:val="1554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FAD3FAA" w14:textId="66A117FD" w:rsidR="00AD4CEA" w:rsidRPr="002C238A" w:rsidRDefault="00AD4CEA" w:rsidP="00B82639">
            <w:pPr>
              <w:numPr>
                <w:ilvl w:val="0"/>
                <w:numId w:val="49"/>
              </w:numPr>
              <w:tabs>
                <w:tab w:val="left" w:pos="1646"/>
              </w:tabs>
              <w:ind w:hanging="397"/>
              <w:rPr>
                <w:rFonts w:asciiTheme="minorHAnsi" w:hAnsiTheme="minorHAnsi" w:cstheme="minorHAnsi"/>
              </w:rPr>
            </w:pPr>
            <w:bookmarkStart w:id="1" w:name="__DdeLink__1310_1721137655"/>
            <w:bookmarkEnd w:id="1"/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Η πράξη είναι λειτουργική και αποδίδει το προγραμματισμένο αποτέλεσμα που περιγράφεται στην </w:t>
            </w:r>
            <w:r w:rsidR="002C238A">
              <w:rPr>
                <w:rFonts w:asciiTheme="minorHAnsi" w:hAnsiTheme="minorHAnsi" w:cstheme="minorHAnsi"/>
                <w:sz w:val="22"/>
                <w:szCs w:val="22"/>
              </w:rPr>
              <w:t xml:space="preserve">εγκεκριμένη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μελέτη</w:t>
            </w:r>
            <w:r w:rsidR="002C238A">
              <w:rPr>
                <w:rFonts w:asciiTheme="minorHAnsi" w:hAnsiTheme="minorHAnsi" w:cstheme="minorHAnsi"/>
                <w:sz w:val="22"/>
                <w:szCs w:val="22"/>
              </w:rPr>
              <w:t xml:space="preserve"> του έργου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 (στην τελευταία αίτηση πληρωμής όταν έχει ολοκληρωθεί η επένδυσης)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4704FFF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3B9D190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A958AE" w14:textId="77777777" w:rsidR="00AD4CEA" w:rsidRPr="002C238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1695C32" w14:textId="77777777" w:rsidTr="00A83CE7">
        <w:trPr>
          <w:trHeight w:hRule="exact" w:val="858"/>
        </w:trPr>
        <w:tc>
          <w:tcPr>
            <w:tcW w:w="6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B1E431B" w14:textId="3F2C3DA8" w:rsidR="00AD4CEA" w:rsidRPr="002C238A" w:rsidRDefault="00AD4CEA" w:rsidP="00695DDA">
            <w:pPr>
              <w:numPr>
                <w:ilvl w:val="0"/>
                <w:numId w:val="17"/>
              </w:numPr>
              <w:spacing w:after="140"/>
              <w:ind w:left="403" w:hanging="4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Ποσοστό του προϋπολογισμού </w:t>
            </w:r>
            <w:r w:rsidR="00D21DCB"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της πράξης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που έχει υλοποιηθεί σε σχέση με την απόφαση ένταξης όπως ισχύει</w:t>
            </w:r>
          </w:p>
        </w:tc>
        <w:tc>
          <w:tcPr>
            <w:tcW w:w="3491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30124AC" w14:textId="77777777" w:rsidR="00AD4CEA" w:rsidRPr="002C238A" w:rsidRDefault="00AD4CEA" w:rsidP="00502D68">
            <w:pPr>
              <w:snapToGrid w:val="0"/>
              <w:spacing w:before="3"/>
              <w:rPr>
                <w:rFonts w:asciiTheme="minorHAnsi" w:hAnsiTheme="minorHAnsi" w:cstheme="minorHAnsi"/>
              </w:rPr>
            </w:pPr>
          </w:p>
          <w:p w14:paraId="7DE8A75B" w14:textId="728EDE72" w:rsidR="00AD4CEA" w:rsidRPr="002C238A" w:rsidRDefault="00AD4CEA" w:rsidP="00502D68">
            <w:pPr>
              <w:spacing w:after="140"/>
              <w:ind w:left="103"/>
              <w:rPr>
                <w:rFonts w:asciiTheme="minorHAnsi" w:eastAsia="Liberation Serif;Times New Roma" w:hAnsiTheme="minorHAnsi" w:cstheme="minorHAnsi"/>
                <w:b/>
                <w:sz w:val="22"/>
                <w:szCs w:val="22"/>
              </w:rPr>
            </w:pPr>
            <w:r w:rsidRPr="002C238A">
              <w:rPr>
                <w:rFonts w:asciiTheme="minorHAnsi" w:eastAsia="Liberation Serif;Times New Roma" w:hAnsiTheme="minorHAnsi" w:cstheme="minorHAnsi"/>
                <w:b/>
                <w:sz w:val="22"/>
                <w:szCs w:val="22"/>
              </w:rPr>
              <w:t>………………………………</w:t>
            </w:r>
            <w:r w:rsidR="006859E8" w:rsidRPr="002C238A">
              <w:rPr>
                <w:rFonts w:asciiTheme="minorHAnsi" w:eastAsia="Liberation Serif;Times New Roma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AD4CEA" w:rsidRPr="00397174" w14:paraId="21C648AA" w14:textId="77777777" w:rsidTr="006859E8">
        <w:trPr>
          <w:trHeight w:hRule="exact" w:val="2402"/>
        </w:trPr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6CA1126" w14:textId="77777777" w:rsidR="00AD4CEA" w:rsidRPr="002C238A" w:rsidRDefault="00AD4CEA" w:rsidP="00502D68">
            <w:pPr>
              <w:spacing w:line="260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Παρατηρήσεις:</w:t>
            </w:r>
          </w:p>
          <w:p w14:paraId="0100BC2B" w14:textId="77777777" w:rsidR="00AD4CEA" w:rsidRPr="002C238A" w:rsidRDefault="00AD4CEA" w:rsidP="00502D68">
            <w:pPr>
              <w:numPr>
                <w:ilvl w:val="0"/>
                <w:numId w:val="1"/>
              </w:numPr>
              <w:tabs>
                <w:tab w:val="left" w:pos="1647"/>
              </w:tabs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 xml:space="preserve">Μειώσεις που προκύπτουν από τον Διοικητικό έλεγχο / επιτόπια Επίσκεψη της ΕΥΔ ΕΠ </w:t>
            </w:r>
            <w:r w:rsidRPr="002C23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Περιφέρειας</w:t>
            </w:r>
            <w:r w:rsidRPr="002C238A">
              <w:rPr>
                <w:rFonts w:asciiTheme="minorHAns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143F7D8A" w14:textId="77777777" w:rsidR="00AD4CEA" w:rsidRPr="002C238A" w:rsidRDefault="00AD4CEA" w:rsidP="00502D68">
            <w:pPr>
              <w:numPr>
                <w:ilvl w:val="0"/>
                <w:numId w:val="1"/>
              </w:numPr>
              <w:ind w:left="397"/>
              <w:rPr>
                <w:rFonts w:asciiTheme="minorHAnsi" w:eastAsia="Liberation Serif;Times New Roma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Διορθωτικά μέτρα ύστερα από Επιτόπια επίσκεψη</w:t>
            </w:r>
            <w:r w:rsidRPr="002C238A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………………..………………………………</w:t>
            </w:r>
          </w:p>
          <w:p w14:paraId="62BFC849" w14:textId="77777777" w:rsidR="00AD4CEA" w:rsidRPr="002C238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727383DA" w14:textId="77777777" w:rsidR="00AD4CEA" w:rsidRPr="002C238A" w:rsidRDefault="00AD4CEA" w:rsidP="00502D68">
            <w:pPr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2C238A">
              <w:rPr>
                <w:rFonts w:asciiTheme="minorHAnsi" w:hAnsiTheme="minorHAnsi" w:cstheme="minorHAnsi"/>
                <w:sz w:val="22"/>
                <w:szCs w:val="22"/>
              </w:rPr>
              <w:t>3.    ………….……………………………..    ………………………………………………………………………………………………………</w:t>
            </w:r>
          </w:p>
          <w:p w14:paraId="549636EF" w14:textId="77777777" w:rsidR="00AD4CEA" w:rsidRPr="002C238A" w:rsidRDefault="00AD4CEA" w:rsidP="00502D68">
            <w:pPr>
              <w:ind w:left="397" w:hanging="397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EDE736E" w14:textId="77777777" w:rsidR="00AD4CEA" w:rsidRPr="0086372A" w:rsidRDefault="00AD4CEA" w:rsidP="00AD4CEA">
      <w:pPr>
        <w:rPr>
          <w:rFonts w:asciiTheme="minorHAnsi" w:hAnsiTheme="minorHAnsi" w:cstheme="minorHAnsi"/>
          <w:i/>
          <w:sz w:val="22"/>
          <w:szCs w:val="22"/>
        </w:rPr>
      </w:pPr>
    </w:p>
    <w:p w14:paraId="46FF1C5A" w14:textId="77777777" w:rsidR="00AD4CEA" w:rsidRPr="0086372A" w:rsidRDefault="00AD4CEA" w:rsidP="00AD4CE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668" w:type="dxa"/>
        <w:tblInd w:w="-40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9"/>
        <w:gridCol w:w="1876"/>
        <w:gridCol w:w="81"/>
        <w:gridCol w:w="684"/>
        <w:gridCol w:w="222"/>
        <w:gridCol w:w="438"/>
        <w:gridCol w:w="150"/>
        <w:gridCol w:w="1978"/>
      </w:tblGrid>
      <w:tr w:rsidR="00AD4CEA" w:rsidRPr="00397174" w14:paraId="4CD61263" w14:textId="77777777" w:rsidTr="0086372A">
        <w:trPr>
          <w:trHeight w:hRule="exact" w:val="736"/>
        </w:trPr>
        <w:tc>
          <w:tcPr>
            <w:tcW w:w="42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3EF76EC" w14:textId="77777777" w:rsidR="00AD4CEA" w:rsidRPr="0086372A" w:rsidRDefault="00AD4CEA" w:rsidP="00502D68">
            <w:pPr>
              <w:spacing w:line="265" w:lineRule="exact"/>
              <w:ind w:left="1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429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B2077C" w14:textId="77777777" w:rsidR="00AD4CEA" w:rsidRPr="0086372A" w:rsidRDefault="00AD4CEA" w:rsidP="00502D68">
            <w:pPr>
              <w:snapToGrid w:val="0"/>
              <w:spacing w:line="265" w:lineRule="exact"/>
              <w:ind w:left="101" w:right="8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4CEA" w:rsidRPr="00397174" w14:paraId="18E07691" w14:textId="77777777" w:rsidTr="0086372A">
        <w:trPr>
          <w:trHeight w:val="628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B8C40D9" w14:textId="77777777" w:rsidR="00AD4CEA" w:rsidRPr="0086372A" w:rsidRDefault="00AD4CEA" w:rsidP="00B82639">
            <w:pPr>
              <w:numPr>
                <w:ilvl w:val="0"/>
                <w:numId w:val="38"/>
              </w:numPr>
              <w:spacing w:line="268" w:lineRule="exact"/>
              <w:ind w:left="397" w:hanging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EA09959" w14:textId="77777777" w:rsidR="00AD4CEA" w:rsidRPr="0086372A" w:rsidRDefault="00AD4CEA" w:rsidP="00502D68">
            <w:pPr>
              <w:spacing w:before="1"/>
              <w:ind w:left="99" w:right="87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Καθαρό Ποσό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  <w:tc>
          <w:tcPr>
            <w:tcW w:w="1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227E756" w14:textId="77777777" w:rsidR="00AD4CEA" w:rsidRPr="0086372A" w:rsidRDefault="00AD4CEA" w:rsidP="00502D68">
            <w:pPr>
              <w:spacing w:before="1"/>
              <w:ind w:left="79" w:right="64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ΦΠΑ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FE2BFAF" w14:textId="77777777" w:rsidR="00AD4CEA" w:rsidRPr="0086372A" w:rsidRDefault="00AD4CEA" w:rsidP="00502D68">
            <w:pPr>
              <w:spacing w:before="1"/>
              <w:ind w:left="79" w:right="64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Συνολικό Ποσό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</w:tr>
      <w:tr w:rsidR="00AD4CEA" w:rsidRPr="00397174" w14:paraId="213E5CD8" w14:textId="77777777" w:rsidTr="0086372A">
        <w:trPr>
          <w:trHeight w:val="624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63151EB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D209BE1" w14:textId="77777777" w:rsidR="00AD4CEA" w:rsidRPr="0086372A" w:rsidRDefault="00AD4CEA" w:rsidP="00502D68">
            <w:pPr>
              <w:snapToGrid w:val="0"/>
              <w:spacing w:before="1"/>
              <w:ind w:left="99" w:right="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708FC27" w14:textId="77777777" w:rsidR="00AD4CEA" w:rsidRPr="0086372A" w:rsidRDefault="00AD4CEA" w:rsidP="00502D68">
            <w:pPr>
              <w:snapToGrid w:val="0"/>
              <w:spacing w:before="1"/>
              <w:ind w:left="99" w:right="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EBE2FD9" w14:textId="77777777" w:rsidR="00AD4CEA" w:rsidRPr="0086372A" w:rsidRDefault="00AD4CEA" w:rsidP="00502D68">
            <w:pPr>
              <w:snapToGrid w:val="0"/>
              <w:spacing w:before="1"/>
              <w:ind w:left="99" w:right="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3DCA2316" w14:textId="77777777" w:rsidTr="0086372A">
        <w:trPr>
          <w:trHeight w:val="732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07C891B" w14:textId="77777777" w:rsidR="00AD4CEA" w:rsidRPr="0086372A" w:rsidRDefault="00AD4CEA" w:rsidP="00B82639">
            <w:pPr>
              <w:numPr>
                <w:ilvl w:val="0"/>
                <w:numId w:val="39"/>
              </w:numPr>
              <w:spacing w:line="265" w:lineRule="exact"/>
              <w:ind w:left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A4CB50" w14:textId="77777777" w:rsidR="00AD4CEA" w:rsidRPr="0086372A" w:rsidRDefault="00AD4CEA" w:rsidP="00502D68">
            <w:pPr>
              <w:ind w:left="99" w:right="87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Καθαρό Ποσό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  <w:tc>
          <w:tcPr>
            <w:tcW w:w="1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118BBAA" w14:textId="77777777" w:rsidR="00AD4CEA" w:rsidRPr="0086372A" w:rsidRDefault="00AD4CEA" w:rsidP="00502D68">
            <w:pPr>
              <w:spacing w:line="243" w:lineRule="exact"/>
              <w:ind w:left="79" w:right="64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ΦΠΑ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CE44F7C" w14:textId="77777777" w:rsidR="00AD4CEA" w:rsidRPr="0086372A" w:rsidRDefault="00AD4CEA" w:rsidP="00502D68">
            <w:pPr>
              <w:spacing w:line="243" w:lineRule="exact"/>
              <w:ind w:right="64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Συνολικό Ποσό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</w:tr>
      <w:tr w:rsidR="00AD4CEA" w:rsidRPr="00397174" w14:paraId="340E36A9" w14:textId="77777777" w:rsidTr="0086372A">
        <w:trPr>
          <w:trHeight w:val="732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EB0D112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0515D5B" w14:textId="77777777" w:rsidR="00AD4CEA" w:rsidRPr="0086372A" w:rsidRDefault="00AD4CEA" w:rsidP="00502D68">
            <w:pPr>
              <w:snapToGrid w:val="0"/>
              <w:ind w:left="99" w:right="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774047" w14:textId="77777777" w:rsidR="00AD4CEA" w:rsidRPr="0086372A" w:rsidRDefault="00AD4CEA" w:rsidP="00502D68">
            <w:pPr>
              <w:snapToGrid w:val="0"/>
              <w:ind w:left="99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5E9C3ED" w14:textId="77777777" w:rsidR="00AD4CEA" w:rsidRPr="0086372A" w:rsidRDefault="00AD4CEA" w:rsidP="00502D68">
            <w:pPr>
              <w:snapToGrid w:val="0"/>
              <w:ind w:left="99" w:right="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05AD7020" w14:textId="77777777" w:rsidTr="0086372A">
        <w:trPr>
          <w:trHeight w:hRule="exact" w:val="450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053C9E3" w14:textId="77777777" w:rsidR="00AD4CEA" w:rsidRPr="0086372A" w:rsidRDefault="00AD4CEA" w:rsidP="00B82639">
            <w:pPr>
              <w:numPr>
                <w:ilvl w:val="0"/>
                <w:numId w:val="40"/>
              </w:numPr>
              <w:spacing w:line="292" w:lineRule="exact"/>
              <w:ind w:left="397" w:hanging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4974D0CC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217AF8F4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397174" w14:paraId="4F6D34B6" w14:textId="77777777" w:rsidTr="0086372A">
        <w:trPr>
          <w:trHeight w:hRule="exact" w:val="573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9B33A0A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1BC6773D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27D91E54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71CAF50" w14:textId="77777777" w:rsidTr="0086372A">
        <w:trPr>
          <w:trHeight w:hRule="exact" w:val="726"/>
        </w:trPr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B8C0CCD" w14:textId="77777777" w:rsidR="00AD4CEA" w:rsidRPr="0086372A" w:rsidRDefault="00AD4CEA" w:rsidP="00502D68">
            <w:pPr>
              <w:spacing w:line="268" w:lineRule="exact"/>
              <w:ind w:left="386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Αν ΝΑΙ, Ποσό Μειώσεων (μ)</w:t>
            </w:r>
          </w:p>
        </w:tc>
        <w:tc>
          <w:tcPr>
            <w:tcW w:w="54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6D3D06B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F5855" w14:textId="77777777" w:rsidR="00AD4CEA" w:rsidRPr="0086372A" w:rsidRDefault="00AD4CEA" w:rsidP="00502D68">
            <w:pPr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………………………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.…… €</w:t>
            </w:r>
          </w:p>
        </w:tc>
      </w:tr>
      <w:tr w:rsidR="00AD4CEA" w:rsidRPr="00397174" w14:paraId="45922186" w14:textId="77777777" w:rsidTr="00031DCA">
        <w:trPr>
          <w:trHeight w:hRule="exact" w:val="919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27E626A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AD4CEA" w:rsidRPr="00397174" w14:paraId="1AAA7DCD" w14:textId="77777777" w:rsidTr="0086372A">
        <w:trPr>
          <w:trHeight w:hRule="exact" w:val="1118"/>
        </w:trPr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21CE12F" w14:textId="77777777" w:rsidR="00AD4CEA" w:rsidRPr="0086372A" w:rsidRDefault="00AD4CEA" w:rsidP="00B82639">
            <w:pPr>
              <w:numPr>
                <w:ilvl w:val="0"/>
                <w:numId w:val="41"/>
              </w:numPr>
              <w:ind w:left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4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8F787D6" w14:textId="77777777" w:rsidR="00AD4CEA" w:rsidRPr="0086372A" w:rsidRDefault="00AD4CEA" w:rsidP="00502D68">
            <w:pPr>
              <w:snapToGrid w:val="0"/>
              <w:spacing w:line="265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30CAF" w14:textId="77777777" w:rsidR="00AD4CEA" w:rsidRPr="0086372A" w:rsidRDefault="00AD4CEA" w:rsidP="00502D68">
            <w:pPr>
              <w:spacing w:line="265" w:lineRule="exact"/>
              <w:ind w:left="103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………………………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..… %</w:t>
            </w:r>
          </w:p>
        </w:tc>
      </w:tr>
      <w:tr w:rsidR="00AD4CEA" w:rsidRPr="00397174" w14:paraId="27B52BA4" w14:textId="77777777" w:rsidTr="0086372A">
        <w:trPr>
          <w:trHeight w:hRule="exact" w:val="627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9A8EE5A" w14:textId="77777777" w:rsidR="00AD4CEA" w:rsidRPr="0086372A" w:rsidRDefault="00AD4CEA" w:rsidP="00B82639">
            <w:pPr>
              <w:numPr>
                <w:ilvl w:val="0"/>
                <w:numId w:val="42"/>
              </w:numPr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0CCB41D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  <w:p w14:paraId="48265F9A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32E7117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397174" w14:paraId="71F6BA9A" w14:textId="77777777" w:rsidTr="0086372A">
        <w:trPr>
          <w:trHeight w:hRule="exact" w:val="587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C57F377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24189E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D10697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7859A0A2" w14:textId="77777777" w:rsidTr="0086372A">
        <w:trPr>
          <w:trHeight w:hRule="exact" w:val="573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161876E" w14:textId="77777777" w:rsidR="00AD4CEA" w:rsidRPr="0086372A" w:rsidRDefault="00AD4CEA" w:rsidP="00502D68">
            <w:pPr>
              <w:spacing w:before="1" w:line="228" w:lineRule="auto"/>
              <w:ind w:left="386" w:right="301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5954693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  <w:p w14:paraId="3AC15769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643211A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397174" w14:paraId="62686006" w14:textId="77777777" w:rsidTr="0086372A">
        <w:trPr>
          <w:trHeight w:hRule="exact" w:val="599"/>
        </w:trPr>
        <w:tc>
          <w:tcPr>
            <w:tcW w:w="4239" w:type="dxa"/>
            <w:vMerge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1745DEA" w14:textId="77777777" w:rsidR="00AD4CEA" w:rsidRPr="0086372A" w:rsidRDefault="00AD4CEA" w:rsidP="00502D68">
            <w:pPr>
              <w:snapToGrid w:val="0"/>
              <w:spacing w:before="1" w:line="228" w:lineRule="auto"/>
              <w:ind w:left="386" w:right="3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843A59D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6353614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7EE64B16" w14:textId="77777777" w:rsidTr="0086372A">
        <w:trPr>
          <w:trHeight w:hRule="exact" w:val="845"/>
        </w:trPr>
        <w:tc>
          <w:tcPr>
            <w:tcW w:w="42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938C050" w14:textId="77777777" w:rsidR="00AD4CEA" w:rsidRPr="0086372A" w:rsidRDefault="00AD4CEA" w:rsidP="00B82639">
            <w:pPr>
              <w:numPr>
                <w:ilvl w:val="0"/>
                <w:numId w:val="23"/>
              </w:numPr>
              <w:spacing w:before="1" w:line="22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Αν ΝΑΙ, επιβάλλεται διοικητική κύρωση (</w:t>
            </w:r>
            <w:proofErr w:type="spellStart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δκ</w:t>
            </w:r>
            <w:proofErr w:type="spellEnd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) ποσού </w:t>
            </w:r>
            <w:proofErr w:type="spellStart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δκ</w:t>
            </w:r>
            <w:proofErr w:type="spellEnd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= (α- β)</w:t>
            </w:r>
          </w:p>
        </w:tc>
        <w:tc>
          <w:tcPr>
            <w:tcW w:w="5429" w:type="dxa"/>
            <w:gridSpan w:val="7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13699BF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528AD" w14:textId="77777777" w:rsidR="00AD4CEA" w:rsidRPr="0086372A" w:rsidRDefault="00AD4CEA" w:rsidP="00502D68">
            <w:pPr>
              <w:spacing w:line="268" w:lineRule="exact"/>
              <w:ind w:left="794" w:hanging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.……… €</w:t>
            </w:r>
          </w:p>
        </w:tc>
      </w:tr>
      <w:tr w:rsidR="00AD4CEA" w:rsidRPr="00397174" w14:paraId="3AECFB0C" w14:textId="77777777" w:rsidTr="0086372A">
        <w:trPr>
          <w:trHeight w:hRule="exact" w:val="722"/>
        </w:trPr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3DB8DD1" w14:textId="77777777" w:rsidR="00AD4CEA" w:rsidRPr="0086372A" w:rsidRDefault="00AD4CEA" w:rsidP="00B82639">
            <w:pPr>
              <w:numPr>
                <w:ilvl w:val="0"/>
                <w:numId w:val="24"/>
              </w:numPr>
              <w:spacing w:before="1" w:line="228" w:lineRule="auto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Αν ΟΧΙ, να αιτιολογηθεί</w:t>
            </w:r>
          </w:p>
        </w:tc>
        <w:tc>
          <w:tcPr>
            <w:tcW w:w="54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8DC6A75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2C76D9DD" w14:textId="77777777" w:rsidTr="0086372A">
        <w:trPr>
          <w:trHeight w:hRule="exact" w:val="722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067CE9B" w14:textId="77777777" w:rsidR="00AD4CEA" w:rsidRPr="0086372A" w:rsidRDefault="00AD4CEA" w:rsidP="00B82639">
            <w:pPr>
              <w:numPr>
                <w:ilvl w:val="0"/>
                <w:numId w:val="52"/>
              </w:numPr>
              <w:spacing w:before="1" w:line="228" w:lineRule="auto"/>
              <w:ind w:left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Ο φόρος προστιθέμενης αξίας της πράξης δεν είναι ανακτήσιμος σύμφωνα με τις διατάξεις του ΦΠΑ και είναι επιλέξιμος προς συγχρηματοδότηση</w:t>
            </w:r>
          </w:p>
          <w:p w14:paraId="196DE295" w14:textId="77777777" w:rsidR="00AD4CEA" w:rsidRPr="0086372A" w:rsidRDefault="00AD4CEA" w:rsidP="00502D68">
            <w:pPr>
              <w:spacing w:before="1" w:line="228" w:lineRule="auto"/>
              <w:ind w:left="1191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79A328A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ΝΑΙ </w:t>
            </w:r>
          </w:p>
        </w:tc>
        <w:tc>
          <w:tcPr>
            <w:tcW w:w="2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191ABC0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397174" w14:paraId="6706E34A" w14:textId="77777777" w:rsidTr="0086372A">
        <w:trPr>
          <w:trHeight w:hRule="exact" w:val="698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690C973" w14:textId="77777777" w:rsidR="00AD4CEA" w:rsidRPr="0086372A" w:rsidRDefault="00AD4CEA" w:rsidP="00B82639">
            <w:pPr>
              <w:numPr>
                <w:ilvl w:val="0"/>
                <w:numId w:val="24"/>
              </w:numPr>
              <w:spacing w:before="1" w:line="22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B8D3CA2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5BF65B" w14:textId="77777777" w:rsidR="00AD4CEA" w:rsidRPr="0086372A" w:rsidRDefault="00AD4CEA" w:rsidP="00502D68">
            <w:pPr>
              <w:snapToGrid w:val="0"/>
              <w:spacing w:line="268" w:lineRule="exact"/>
              <w:ind w:left="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7DC" w:rsidRPr="00397174" w14:paraId="00785E6D" w14:textId="77777777" w:rsidTr="0086372A">
        <w:trPr>
          <w:trHeight w:val="360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1921F802" w14:textId="1B4C6AFC" w:rsidR="004E77DC" w:rsidRPr="0086372A" w:rsidRDefault="004E77DC" w:rsidP="00B82639">
            <w:pPr>
              <w:pStyle w:val="a6"/>
              <w:numPr>
                <w:ilvl w:val="0"/>
                <w:numId w:val="57"/>
              </w:numPr>
              <w:snapToGrid w:val="0"/>
              <w:spacing w:before="1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iCs/>
                <w:sz w:val="22"/>
                <w:szCs w:val="22"/>
              </w:rPr>
              <w:t>Ισοδύναμο χορήγησης προκαταβολής επιχορήγησης Ν. 651/2014 (</w:t>
            </w:r>
            <w:proofErr w:type="spellStart"/>
            <w:r w:rsidRPr="0086372A">
              <w:rPr>
                <w:rFonts w:asciiTheme="minorHAnsi" w:hAnsiTheme="minorHAnsi" w:cstheme="minorHAnsi"/>
                <w:iCs/>
                <w:sz w:val="22"/>
                <w:szCs w:val="22"/>
              </w:rPr>
              <w:t>Ιπρ</w:t>
            </w:r>
            <w:proofErr w:type="spellEnd"/>
            <w:r w:rsidRPr="0086372A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54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128481E8" w14:textId="55FC9080" w:rsidR="004E77DC" w:rsidRPr="0086372A" w:rsidRDefault="004E77DC" w:rsidP="00502D68">
            <w:pPr>
              <w:ind w:left="55"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Ποσό €</w:t>
            </w:r>
          </w:p>
        </w:tc>
      </w:tr>
      <w:tr w:rsidR="004E77DC" w:rsidRPr="00397174" w14:paraId="406EB822" w14:textId="77777777" w:rsidTr="0086372A">
        <w:trPr>
          <w:trHeight w:hRule="exact" w:val="360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1701800B" w14:textId="77777777" w:rsidR="004E77DC" w:rsidRPr="0086372A" w:rsidRDefault="004E77DC" w:rsidP="00B82639">
            <w:pPr>
              <w:pStyle w:val="a6"/>
              <w:numPr>
                <w:ilvl w:val="0"/>
                <w:numId w:val="57"/>
              </w:numPr>
              <w:snapToGrid w:val="0"/>
              <w:spacing w:before="1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2" w:type="dxa"/>
            </w:tcMar>
          </w:tcPr>
          <w:p w14:paraId="2F99F592" w14:textId="77777777" w:rsidR="004E77DC" w:rsidRPr="0086372A" w:rsidRDefault="004E77DC" w:rsidP="00502D68">
            <w:pPr>
              <w:ind w:left="55" w:right="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569" w:rsidRPr="00397174" w14:paraId="0AE8C3AA" w14:textId="77777777" w:rsidTr="004F0569">
        <w:trPr>
          <w:trHeight w:hRule="exact" w:val="791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E4A6CBF" w14:textId="77777777" w:rsidR="004F0569" w:rsidRPr="0086372A" w:rsidRDefault="004F0569" w:rsidP="00502D68">
            <w:pPr>
              <w:snapToGrid w:val="0"/>
              <w:spacing w:before="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83A8D36" w14:textId="1A3F0921" w:rsidR="004F0569" w:rsidRPr="0086372A" w:rsidRDefault="004F0569" w:rsidP="00DD0FAC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Επιλέξιμο ποσό πληρωμής (α-μ-</w:t>
            </w:r>
            <w:proofErr w:type="spellStart"/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δκ</w:t>
            </w:r>
            <w:proofErr w:type="spellEnd"/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Ιπρ</w:t>
            </w:r>
            <w:proofErr w:type="spellEnd"/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594848CD" w14:textId="77777777" w:rsidR="004F0569" w:rsidRPr="0086372A" w:rsidRDefault="004F0569" w:rsidP="00502D68">
            <w:pPr>
              <w:ind w:left="360" w:hanging="144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w w:val="95"/>
                <w:sz w:val="22"/>
                <w:szCs w:val="22"/>
              </w:rPr>
              <w:t>Καθαρό Ποσό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  <w:p w14:paraId="451DC7CC" w14:textId="77777777" w:rsidR="004F0569" w:rsidRPr="0086372A" w:rsidRDefault="004F0569" w:rsidP="00502D68">
            <w:pPr>
              <w:ind w:right="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286C975" w14:textId="77777777" w:rsidR="004F0569" w:rsidRPr="0086372A" w:rsidRDefault="004F0569" w:rsidP="00502D68">
            <w:pPr>
              <w:ind w:left="55" w:right="85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ΦΠΑ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7EB5A02" w14:textId="77777777" w:rsidR="004F0569" w:rsidRPr="0086372A" w:rsidRDefault="004F0569" w:rsidP="00502D68">
            <w:pPr>
              <w:ind w:left="55" w:right="85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Συνολικό Ποσό 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br/>
              <w:t>€</w:t>
            </w:r>
          </w:p>
        </w:tc>
      </w:tr>
      <w:tr w:rsidR="004F0569" w:rsidRPr="00397174" w14:paraId="12120459" w14:textId="77777777" w:rsidTr="004F0569">
        <w:trPr>
          <w:trHeight w:hRule="exact" w:val="637"/>
        </w:trPr>
        <w:tc>
          <w:tcPr>
            <w:tcW w:w="4239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1EA7086F" w14:textId="77777777" w:rsidR="004F0569" w:rsidRPr="0086372A" w:rsidRDefault="004F0569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8FB3C3B" w14:textId="77777777" w:rsidR="004F0569" w:rsidRPr="0086372A" w:rsidRDefault="004F0569" w:rsidP="00502D68">
            <w:pPr>
              <w:snapToGrid w:val="0"/>
              <w:ind w:left="360" w:hanging="1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94255DD" w14:textId="77777777" w:rsidR="004F0569" w:rsidRPr="0086372A" w:rsidRDefault="004F0569" w:rsidP="00502D68">
            <w:pPr>
              <w:snapToGrid w:val="0"/>
              <w:ind w:left="360" w:hanging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70E4BC20" w14:textId="77777777" w:rsidR="004F0569" w:rsidRPr="0086372A" w:rsidRDefault="004F0569" w:rsidP="00502D68">
            <w:pPr>
              <w:snapToGrid w:val="0"/>
              <w:ind w:left="360" w:hanging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569" w:rsidRPr="00397174" w14:paraId="74ABFD54" w14:textId="77777777" w:rsidTr="00A5693F">
        <w:trPr>
          <w:trHeight w:hRule="exact" w:val="637"/>
        </w:trPr>
        <w:tc>
          <w:tcPr>
            <w:tcW w:w="423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679DA251" w14:textId="77777777" w:rsidR="004F0569" w:rsidRPr="0086372A" w:rsidRDefault="004F0569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1B0BF6A" w14:textId="5EC058B0" w:rsidR="004F0569" w:rsidRPr="0086372A" w:rsidRDefault="004F0569" w:rsidP="00502D68">
            <w:pPr>
              <w:snapToGrid w:val="0"/>
              <w:ind w:left="360" w:hanging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Ολογράφως: </w:t>
            </w:r>
          </w:p>
        </w:tc>
      </w:tr>
      <w:tr w:rsidR="00AD4CEA" w:rsidRPr="00397174" w14:paraId="3521A30A" w14:textId="77777777" w:rsidTr="0086372A">
        <w:trPr>
          <w:trHeight w:hRule="exact" w:val="589"/>
        </w:trPr>
        <w:tc>
          <w:tcPr>
            <w:tcW w:w="4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83D9363" w14:textId="77777777" w:rsidR="00AD4CEA" w:rsidRPr="0086372A" w:rsidRDefault="00AD4CEA" w:rsidP="00DD0FAC">
            <w:pPr>
              <w:numPr>
                <w:ilvl w:val="0"/>
                <w:numId w:val="44"/>
              </w:numPr>
              <w:spacing w:line="265" w:lineRule="exact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D4C1AA0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BA647E9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AD4CEA" w:rsidRPr="00397174" w14:paraId="10F0EA3E" w14:textId="77777777" w:rsidTr="0086372A">
        <w:trPr>
          <w:trHeight w:hRule="exact" w:val="573"/>
        </w:trPr>
        <w:tc>
          <w:tcPr>
            <w:tcW w:w="4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67897F6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B6AB6B2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7EFADF3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608EAB7" w14:textId="77777777" w:rsidTr="00031DCA">
        <w:trPr>
          <w:trHeight w:hRule="exact" w:val="1241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571163" w14:textId="77777777" w:rsidR="00AD4CEA" w:rsidRPr="0086372A" w:rsidRDefault="00AD4CEA" w:rsidP="00502D68">
            <w:pPr>
              <w:snapToGrid w:val="0"/>
              <w:spacing w:line="265" w:lineRule="exact"/>
              <w:ind w:left="1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2B3AA" w14:textId="77777777" w:rsidR="00AD4CEA" w:rsidRPr="0086372A" w:rsidRDefault="00AD4CEA" w:rsidP="00502D68">
            <w:pPr>
              <w:spacing w:line="265" w:lineRule="exact"/>
              <w:ind w:left="103"/>
              <w:rPr>
                <w:rFonts w:asciiTheme="minorHAnsi" w:eastAsia="Liberation Serif;Times New Roma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Παρατηρήσεις:</w:t>
            </w:r>
          </w:p>
          <w:p w14:paraId="31F38382" w14:textId="77777777" w:rsidR="00AD4CEA" w:rsidRPr="0086372A" w:rsidRDefault="00AD4CEA" w:rsidP="00502D68">
            <w:pPr>
              <w:ind w:left="103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…………………………………………………………………</w:t>
            </w: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7F215C2C" w14:textId="77777777" w:rsidR="00AD4CEA" w:rsidRPr="0086372A" w:rsidRDefault="00AD4CEA" w:rsidP="00AD4CEA">
      <w:pPr>
        <w:spacing w:before="6"/>
        <w:rPr>
          <w:rFonts w:asciiTheme="minorHAnsi" w:hAnsiTheme="minorHAnsi" w:cstheme="minorHAnsi"/>
        </w:rPr>
      </w:pPr>
    </w:p>
    <w:p w14:paraId="3DDA0131" w14:textId="77777777" w:rsidR="00AD4CEA" w:rsidRPr="0086372A" w:rsidRDefault="00AD4CEA" w:rsidP="00AD4CEA">
      <w:pPr>
        <w:spacing w:before="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13" w:type="dxa"/>
          <w:left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59"/>
        <w:gridCol w:w="850"/>
        <w:gridCol w:w="851"/>
      </w:tblGrid>
      <w:tr w:rsidR="004F0569" w:rsidRPr="00397174" w14:paraId="6F317311" w14:textId="77777777" w:rsidTr="0086372A">
        <w:trPr>
          <w:trHeight w:hRule="exact" w:val="576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6C7C5B" w14:textId="77777777" w:rsidR="00AD4CEA" w:rsidRPr="0086372A" w:rsidRDefault="00AD4CEA" w:rsidP="00502D68">
            <w:pPr>
              <w:spacing w:line="265" w:lineRule="exact"/>
              <w:ind w:left="103" w:right="2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Δ) ΝΟΜΙΜΟΤΗΤΑ ΚΑΙ ΚΑΝΟΝΙΚΟΤΗΤΑ: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EB9ACF" w14:textId="77777777" w:rsidR="00AD4CEA" w:rsidRPr="0086372A" w:rsidRDefault="00AD4CEA" w:rsidP="00502D68">
            <w:pPr>
              <w:spacing w:line="265" w:lineRule="exact"/>
              <w:ind w:left="10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9EB277" w14:textId="77777777" w:rsidR="00AD4CEA" w:rsidRPr="0086372A" w:rsidRDefault="00AD4CEA" w:rsidP="00502D68">
            <w:pPr>
              <w:spacing w:line="265" w:lineRule="exact"/>
              <w:ind w:left="103" w:right="217"/>
              <w:jc w:val="center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ΟΧΙ</w:t>
            </w:r>
          </w:p>
        </w:tc>
      </w:tr>
      <w:tr w:rsidR="004F0569" w:rsidRPr="00397174" w14:paraId="0E973BBC" w14:textId="77777777" w:rsidTr="0086372A">
        <w:trPr>
          <w:trHeight w:hRule="exact" w:val="636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184C7C" w14:textId="77777777" w:rsidR="00AD4CEA" w:rsidRPr="0086372A" w:rsidRDefault="00AD4CEA" w:rsidP="00B82639">
            <w:pPr>
              <w:numPr>
                <w:ilvl w:val="0"/>
                <w:numId w:val="12"/>
              </w:numPr>
              <w:ind w:left="397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Βεβαιώνεται η νομιμότητα και η κανονικότητα της αίτησης πληρωμής του δικαιούχου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3B0DE2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9072F7" w14:textId="77777777" w:rsidR="00AD4CEA" w:rsidRPr="0086372A" w:rsidRDefault="00AD4CEA" w:rsidP="00502D6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569" w:rsidRPr="00397174" w14:paraId="3B9C8E98" w14:textId="77777777" w:rsidTr="0086372A">
        <w:trPr>
          <w:trHeight w:hRule="exact" w:val="450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DB5225" w14:textId="77777777" w:rsidR="00AD4CEA" w:rsidRPr="0086372A" w:rsidRDefault="00AD4CEA" w:rsidP="00B82639">
            <w:pPr>
              <w:numPr>
                <w:ilvl w:val="0"/>
                <w:numId w:val="13"/>
              </w:numPr>
              <w:ind w:left="397" w:hanging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Έχουν τηρηθεί οι κανόνες της </w:t>
            </w:r>
            <w:proofErr w:type="spellStart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Ενωσιακής</w:t>
            </w:r>
            <w:proofErr w:type="spellEnd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 και Εθνικής Νομοθεσίας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EB2DC9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48316B" w14:textId="77777777" w:rsidR="00AD4CEA" w:rsidRPr="0086372A" w:rsidRDefault="00AD4CEA" w:rsidP="00502D6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569" w:rsidRPr="00397174" w14:paraId="45FE30D8" w14:textId="77777777" w:rsidTr="0086372A">
        <w:trPr>
          <w:trHeight w:hRule="exact" w:val="702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723F5" w14:textId="77777777" w:rsidR="00AD4CEA" w:rsidRPr="0086372A" w:rsidRDefault="00AD4CEA" w:rsidP="00B82639">
            <w:pPr>
              <w:numPr>
                <w:ilvl w:val="0"/>
                <w:numId w:val="14"/>
              </w:numPr>
              <w:ind w:left="397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Ο έλεγχος διεξήχθη σύμφωνα με τις ισχύουσες σχετικές  εθνικές και </w:t>
            </w:r>
            <w:proofErr w:type="spellStart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ενωσιακές</w:t>
            </w:r>
            <w:proofErr w:type="spellEnd"/>
            <w:r w:rsidRPr="0086372A">
              <w:rPr>
                <w:rFonts w:asciiTheme="minorHAnsi" w:hAnsiTheme="minorHAnsi" w:cstheme="minorHAnsi"/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CB0D1A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C26089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569" w:rsidRPr="00397174" w14:paraId="6DC13422" w14:textId="77777777" w:rsidTr="0086372A">
        <w:trPr>
          <w:trHeight w:hRule="exact" w:val="859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4A448" w14:textId="77777777" w:rsidR="00AD4CEA" w:rsidRPr="0086372A" w:rsidRDefault="00AD4CEA" w:rsidP="00502D68">
            <w:pPr>
              <w:spacing w:line="265" w:lineRule="exact"/>
              <w:ind w:left="103" w:right="217"/>
              <w:rPr>
                <w:rFonts w:asciiTheme="minorHAnsi" w:eastAsia="Liberation Serif;Times New Roma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Παρατηρήσεις:</w:t>
            </w:r>
          </w:p>
          <w:p w14:paraId="1E3F2F4E" w14:textId="77777777" w:rsidR="00AD4CEA" w:rsidRPr="0086372A" w:rsidRDefault="00AD4CEA" w:rsidP="00502D68">
            <w:pPr>
              <w:ind w:left="103"/>
              <w:rPr>
                <w:rFonts w:asciiTheme="minorHAnsi" w:eastAsia="Liberation Serif;Times New Roma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eastAsia="Liberation Serif;Times New Roma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06924F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27CBC6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9E7F3" w14:textId="77777777" w:rsidR="00AD4CEA" w:rsidRPr="0086372A" w:rsidRDefault="00AD4CEA" w:rsidP="00AD4CEA">
      <w:pPr>
        <w:rPr>
          <w:rFonts w:asciiTheme="minorHAnsi" w:hAnsiTheme="minorHAnsi" w:cstheme="minorHAnsi"/>
          <w:i/>
          <w:sz w:val="22"/>
          <w:szCs w:val="22"/>
        </w:rPr>
      </w:pPr>
    </w:p>
    <w:p w14:paraId="3CB9690F" w14:textId="77777777" w:rsidR="00876DAF" w:rsidRDefault="00876DAF" w:rsidP="00876DAF">
      <w:pPr>
        <w:spacing w:before="57"/>
        <w:ind w:left="680"/>
        <w:rPr>
          <w:rFonts w:asciiTheme="minorHAnsi" w:hAnsiTheme="minorHAnsi" w:cstheme="minorHAnsi"/>
          <w:sz w:val="22"/>
          <w:szCs w:val="22"/>
        </w:rPr>
      </w:pPr>
    </w:p>
    <w:p w14:paraId="16033BCE" w14:textId="543F185D" w:rsidR="00876DAF" w:rsidRPr="0086372A" w:rsidRDefault="00876DAF" w:rsidP="00876DAF">
      <w:pPr>
        <w:spacing w:before="57"/>
        <w:ind w:left="68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6372A">
        <w:rPr>
          <w:rFonts w:asciiTheme="minorHAnsi" w:hAnsiTheme="minorHAnsi" w:cstheme="minorHAnsi"/>
          <w:sz w:val="22"/>
          <w:szCs w:val="22"/>
          <w:u w:val="single"/>
        </w:rPr>
        <w:t>Για τον επανέλεγχο</w:t>
      </w:r>
    </w:p>
    <w:p w14:paraId="5683C130" w14:textId="30004927" w:rsidR="00876DAF" w:rsidRPr="007306AD" w:rsidRDefault="00AD4CEA" w:rsidP="00876DAF">
      <w:pPr>
        <w:spacing w:before="57"/>
        <w:ind w:left="680"/>
        <w:rPr>
          <w:rFonts w:asciiTheme="minorHAnsi" w:hAnsiTheme="minorHAnsi" w:cstheme="minorHAnsi"/>
          <w:sz w:val="22"/>
          <w:szCs w:val="22"/>
        </w:rPr>
      </w:pPr>
      <w:r w:rsidRPr="0086372A">
        <w:rPr>
          <w:rFonts w:asciiTheme="minorHAnsi" w:hAnsiTheme="minorHAnsi" w:cstheme="minorHAnsi"/>
          <w:sz w:val="22"/>
          <w:szCs w:val="22"/>
        </w:rPr>
        <w:t>Ημερομηνία, ……/……/…..</w:t>
      </w:r>
      <w:r w:rsidR="00876DAF">
        <w:rPr>
          <w:rFonts w:asciiTheme="minorHAnsi" w:hAnsiTheme="minorHAnsi" w:cstheme="minorHAnsi"/>
          <w:sz w:val="22"/>
          <w:szCs w:val="22"/>
        </w:rPr>
        <w:tab/>
      </w:r>
      <w:r w:rsidR="00876DAF">
        <w:rPr>
          <w:rFonts w:asciiTheme="minorHAnsi" w:hAnsiTheme="minorHAnsi" w:cstheme="minorHAnsi"/>
          <w:sz w:val="22"/>
          <w:szCs w:val="22"/>
        </w:rPr>
        <w:tab/>
      </w:r>
      <w:r w:rsidR="00876DAF">
        <w:rPr>
          <w:rFonts w:asciiTheme="minorHAnsi" w:hAnsiTheme="minorHAnsi" w:cstheme="minorHAnsi"/>
          <w:sz w:val="22"/>
          <w:szCs w:val="22"/>
        </w:rPr>
        <w:tab/>
      </w:r>
      <w:r w:rsidR="00876DAF" w:rsidRPr="007306AD">
        <w:rPr>
          <w:rFonts w:asciiTheme="minorHAnsi" w:hAnsiTheme="minorHAnsi" w:cstheme="minorHAnsi"/>
          <w:sz w:val="22"/>
          <w:szCs w:val="22"/>
        </w:rPr>
        <w:t>Ημερομηνία, ……/……/…..</w:t>
      </w:r>
    </w:p>
    <w:p w14:paraId="394428D3" w14:textId="17972CC6" w:rsidR="00AD4CEA" w:rsidRPr="0086372A" w:rsidRDefault="00AD4CEA" w:rsidP="00AD4CEA">
      <w:pPr>
        <w:spacing w:before="57"/>
        <w:ind w:left="680"/>
        <w:rPr>
          <w:rFonts w:asciiTheme="minorHAnsi" w:hAnsiTheme="minorHAnsi" w:cstheme="minorHAnsi"/>
          <w:sz w:val="22"/>
          <w:szCs w:val="22"/>
        </w:rPr>
      </w:pPr>
    </w:p>
    <w:p w14:paraId="06DEEE70" w14:textId="77777777" w:rsidR="00AD4CEA" w:rsidRPr="0086372A" w:rsidRDefault="00AD4CEA" w:rsidP="00AD4CEA">
      <w:pPr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7994" w:type="dxa"/>
        <w:jc w:val="center"/>
        <w:tblLook w:val="04A0" w:firstRow="1" w:lastRow="0" w:firstColumn="1" w:lastColumn="0" w:noHBand="0" w:noVBand="1"/>
      </w:tblPr>
      <w:tblGrid>
        <w:gridCol w:w="3539"/>
        <w:gridCol w:w="4455"/>
      </w:tblGrid>
      <w:tr w:rsidR="00AD4CEA" w:rsidRPr="00397174" w14:paraId="78A4E74A" w14:textId="77777777" w:rsidTr="00502D68">
        <w:trPr>
          <w:trHeight w:hRule="exact" w:val="2659"/>
          <w:jc w:val="center"/>
        </w:trPr>
        <w:tc>
          <w:tcPr>
            <w:tcW w:w="3539" w:type="dxa"/>
            <w:shd w:val="clear" w:color="auto" w:fill="FFFFFF"/>
          </w:tcPr>
          <w:p w14:paraId="316DF29D" w14:textId="77777777" w:rsidR="00AD4CEA" w:rsidRPr="0086372A" w:rsidRDefault="00AD4CEA" w:rsidP="00502D68">
            <w:pPr>
              <w:snapToGrid w:val="0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14627" w14:textId="77777777" w:rsidR="00AD4CEA" w:rsidRPr="0086372A" w:rsidRDefault="00AD4CEA" w:rsidP="00502D68">
            <w:pPr>
              <w:ind w:left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Ο/ΟΙ ΕΛΕΓΚΤΗΣ/-ΕΣ</w:t>
            </w:r>
          </w:p>
          <w:p w14:paraId="65ED2D31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A7A3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AF534" w14:textId="77777777" w:rsidR="00AD4CEA" w:rsidRPr="0086372A" w:rsidRDefault="00AD4CEA" w:rsidP="00502D68">
            <w:pPr>
              <w:spacing w:before="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</w:t>
            </w:r>
          </w:p>
          <w:p w14:paraId="52ED8F53" w14:textId="77777777" w:rsidR="00AD4CEA" w:rsidRPr="0086372A" w:rsidRDefault="00AD4CEA" w:rsidP="00502D68">
            <w:pPr>
              <w:ind w:left="2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454" w:type="dxa"/>
            <w:shd w:val="clear" w:color="auto" w:fill="FFFFFF"/>
          </w:tcPr>
          <w:p w14:paraId="7EA04F45" w14:textId="77777777" w:rsidR="00AD4CEA" w:rsidRPr="0086372A" w:rsidRDefault="00AD4CEA" w:rsidP="00502D68">
            <w:pPr>
              <w:spacing w:line="225" w:lineRule="exact"/>
              <w:ind w:left="9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E0E63" w14:textId="77777777" w:rsidR="00AD4CEA" w:rsidRPr="0086372A" w:rsidRDefault="00AD4CEA" w:rsidP="00502D68">
            <w:pPr>
              <w:ind w:left="920"/>
              <w:rPr>
                <w:rFonts w:asciiTheme="minorHAnsi" w:hAnsiTheme="minorHAnsi" w:cstheme="minorHAnsi"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Ο ΠΡΟΙΣΤΑΜΕΝΟΣ της Μονάδας ... της ΕΥΔ ΕΠ της Περιφέρειας......</w:t>
            </w:r>
          </w:p>
          <w:p w14:paraId="214AE3C7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10DC7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A65E2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359BB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</w:t>
            </w:r>
          </w:p>
          <w:p w14:paraId="3006317A" w14:textId="0F0952BB" w:rsidR="00AD4CEA" w:rsidRPr="0086372A" w:rsidRDefault="00AD4CEA" w:rsidP="00502D68">
            <w:pPr>
              <w:spacing w:before="1"/>
              <w:ind w:left="9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i/>
                <w:sz w:val="22"/>
                <w:szCs w:val="22"/>
              </w:rPr>
              <w:t>(ονοματεπώνυμο, υπογραφή,)</w:t>
            </w:r>
          </w:p>
        </w:tc>
      </w:tr>
    </w:tbl>
    <w:p w14:paraId="6949F725" w14:textId="77777777" w:rsidR="00AD4CEA" w:rsidRPr="0086372A" w:rsidRDefault="00AD4CEA" w:rsidP="00AD4CEA">
      <w:pPr>
        <w:rPr>
          <w:rFonts w:asciiTheme="minorHAnsi" w:hAnsiTheme="minorHAnsi" w:cstheme="minorHAnsi"/>
          <w:sz w:val="22"/>
          <w:szCs w:val="22"/>
        </w:rPr>
      </w:pPr>
    </w:p>
    <w:p w14:paraId="559B2A9F" w14:textId="77777777" w:rsidR="00AD4CEA" w:rsidRPr="0086372A" w:rsidRDefault="00AD4CEA" w:rsidP="00AD4C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BEE9FB" w14:textId="77777777" w:rsidR="00AD4CEA" w:rsidRPr="0086372A" w:rsidRDefault="00AD4CEA" w:rsidP="00AD4CEA">
      <w:pPr>
        <w:spacing w:before="11"/>
        <w:jc w:val="center"/>
        <w:rPr>
          <w:rFonts w:asciiTheme="minorHAnsi" w:hAnsiTheme="minorHAnsi" w:cstheme="minorHAnsi"/>
          <w:sz w:val="22"/>
          <w:szCs w:val="22"/>
        </w:rPr>
      </w:pPr>
    </w:p>
    <w:p w14:paraId="03232252" w14:textId="77777777" w:rsidR="00AD4CEA" w:rsidRPr="0086372A" w:rsidRDefault="00AD4CEA" w:rsidP="00AD4CEA">
      <w:pPr>
        <w:spacing w:before="11"/>
        <w:jc w:val="center"/>
        <w:rPr>
          <w:rFonts w:asciiTheme="minorHAnsi" w:hAnsiTheme="minorHAnsi" w:cstheme="minorHAnsi"/>
          <w:sz w:val="22"/>
          <w:szCs w:val="22"/>
        </w:rPr>
      </w:pPr>
    </w:p>
    <w:p w14:paraId="37A962A9" w14:textId="77777777" w:rsidR="00AD4CEA" w:rsidRPr="0086372A" w:rsidRDefault="00AD4CEA" w:rsidP="00AD4CEA">
      <w:pPr>
        <w:spacing w:before="1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017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77"/>
        <w:gridCol w:w="1678"/>
        <w:gridCol w:w="2616"/>
        <w:gridCol w:w="2746"/>
      </w:tblGrid>
      <w:tr w:rsidR="00AD4CEA" w:rsidRPr="00397174" w14:paraId="5F932421" w14:textId="77777777" w:rsidTr="00502D68">
        <w:trPr>
          <w:trHeight w:hRule="exact" w:val="1132"/>
        </w:trPr>
        <w:tc>
          <w:tcPr>
            <w:tcW w:w="100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AB5FF" w14:textId="77777777" w:rsidR="00AD4CEA" w:rsidRPr="0086372A" w:rsidRDefault="00AD4CEA" w:rsidP="00502D68">
            <w:pPr>
              <w:spacing w:line="268" w:lineRule="exact"/>
              <w:ind w:left="2505" w:right="25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Παράρτημα Ι:</w:t>
            </w:r>
          </w:p>
          <w:p w14:paraId="7F64F836" w14:textId="72BBEB40" w:rsidR="00AD4CEA" w:rsidRPr="0086372A" w:rsidRDefault="00AD4CEA" w:rsidP="00502D68">
            <w:pPr>
              <w:spacing w:before="175"/>
              <w:ind w:left="2505" w:right="250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Κατάλογος Συμμετεχόντων </w:t>
            </w:r>
            <w:r w:rsidR="00DD0FAC"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στην Επιτόπια Επίσκεψη</w:t>
            </w:r>
          </w:p>
        </w:tc>
      </w:tr>
      <w:tr w:rsidR="00AD4CEA" w:rsidRPr="00397174" w14:paraId="2AC98462" w14:textId="77777777" w:rsidTr="00502D68">
        <w:trPr>
          <w:trHeight w:hRule="exact" w:val="79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DDF136" w14:textId="77777777" w:rsidR="00AD4CEA" w:rsidRPr="0086372A" w:rsidRDefault="00AD4CEA" w:rsidP="00502D68">
            <w:pPr>
              <w:spacing w:before="119"/>
              <w:ind w:left="7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7B7BB0" w14:textId="77777777" w:rsidR="00AD4CEA" w:rsidRPr="0086372A" w:rsidRDefault="00AD4CEA" w:rsidP="00502D68">
            <w:pPr>
              <w:spacing w:before="119"/>
              <w:ind w:left="4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Ιδιότητα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44C4F6" w14:textId="77777777" w:rsidR="00AD4CEA" w:rsidRPr="0086372A" w:rsidRDefault="00AD4CEA" w:rsidP="00502D68">
            <w:pPr>
              <w:spacing w:before="119"/>
              <w:ind w:left="3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Υπηρεσία / Φορέας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44E9C8" w14:textId="77777777" w:rsidR="00AD4CEA" w:rsidRPr="0086372A" w:rsidRDefault="00AD4CEA" w:rsidP="00502D68">
            <w:pPr>
              <w:spacing w:before="119"/>
              <w:ind w:left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Υπογραφή</w:t>
            </w:r>
          </w:p>
        </w:tc>
      </w:tr>
      <w:tr w:rsidR="00AD4CEA" w:rsidRPr="00397174" w14:paraId="1048A4DC" w14:textId="77777777" w:rsidTr="00502D68">
        <w:trPr>
          <w:trHeight w:hRule="exact" w:val="45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E87EA5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4F27A7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B115D9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FFA0E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C767475" w14:textId="77777777" w:rsidTr="00502D68">
        <w:trPr>
          <w:trHeight w:hRule="exact" w:val="45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E9411F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741AC1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332571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05D41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6B48386A" w14:textId="77777777" w:rsidTr="00502D68">
        <w:trPr>
          <w:trHeight w:hRule="exact" w:val="567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5E9148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F85CC3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0B6402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0858EC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A92A73" w14:textId="77777777" w:rsidR="00AD4CEA" w:rsidRPr="0086372A" w:rsidRDefault="00AD4CEA" w:rsidP="00AD4CEA">
      <w:pPr>
        <w:spacing w:before="8"/>
        <w:rPr>
          <w:rFonts w:asciiTheme="minorHAnsi" w:hAnsiTheme="minorHAnsi" w:cstheme="minorHAnsi"/>
        </w:rPr>
      </w:pPr>
    </w:p>
    <w:p w14:paraId="10CE6601" w14:textId="77777777" w:rsidR="00AD4CEA" w:rsidRPr="0086372A" w:rsidRDefault="00AD4CEA" w:rsidP="00AD4CEA">
      <w:pPr>
        <w:spacing w:before="8"/>
        <w:rPr>
          <w:rFonts w:asciiTheme="minorHAnsi" w:hAnsiTheme="minorHAnsi" w:cstheme="minorHAnsi"/>
        </w:rPr>
      </w:pPr>
    </w:p>
    <w:p w14:paraId="592C013D" w14:textId="77777777" w:rsidR="00AD4CEA" w:rsidRPr="0086372A" w:rsidRDefault="00AD4CEA" w:rsidP="00AD4CEA">
      <w:pPr>
        <w:spacing w:before="8"/>
        <w:rPr>
          <w:rFonts w:asciiTheme="minorHAnsi" w:hAnsiTheme="minorHAnsi" w:cstheme="minorHAnsi"/>
        </w:rPr>
      </w:pPr>
      <w:r w:rsidRPr="0086372A">
        <w:rPr>
          <w:rFonts w:asciiTheme="minorHAnsi" w:hAnsiTheme="minorHAnsi" w:cstheme="minorHAnsi"/>
        </w:rPr>
        <w:br w:type="page"/>
      </w:r>
    </w:p>
    <w:p w14:paraId="083868F1" w14:textId="77777777" w:rsidR="00AD4CEA" w:rsidRPr="0086372A" w:rsidRDefault="00AD4CEA" w:rsidP="00AD4CEA">
      <w:pPr>
        <w:ind w:left="108"/>
        <w:rPr>
          <w:rFonts w:asciiTheme="minorHAnsi" w:eastAsia="Liberation Serif;Times New Roma" w:hAnsiTheme="minorHAnsi" w:cstheme="minorHAnsi"/>
          <w:spacing w:val="-49"/>
          <w:sz w:val="22"/>
          <w:szCs w:val="22"/>
        </w:rPr>
      </w:pPr>
      <w:r w:rsidRPr="0086372A">
        <w:rPr>
          <w:rFonts w:asciiTheme="minorHAnsi" w:eastAsia="Liberation Serif;Times New Roma" w:hAnsiTheme="minorHAnsi" w:cstheme="minorHAnsi"/>
          <w:spacing w:val="-49"/>
          <w:sz w:val="22"/>
          <w:szCs w:val="22"/>
        </w:rPr>
        <w:t xml:space="preserve"> </w:t>
      </w:r>
    </w:p>
    <w:p w14:paraId="771E889D" w14:textId="77777777" w:rsidR="00AD4CEA" w:rsidRPr="0086372A" w:rsidRDefault="00AD4CEA" w:rsidP="00AD4CEA">
      <w:pPr>
        <w:ind w:left="108"/>
        <w:rPr>
          <w:rFonts w:asciiTheme="minorHAnsi" w:eastAsia="Liberation Serif;Times New Roma" w:hAnsiTheme="minorHAnsi" w:cstheme="minorHAnsi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AD4CEA" w:rsidRPr="00397174" w14:paraId="33D2F434" w14:textId="77777777" w:rsidTr="00502D68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6BEF89" w14:textId="77777777" w:rsidR="00AD4CEA" w:rsidRPr="0086372A" w:rsidRDefault="00AD4CEA" w:rsidP="00502D68">
            <w:pPr>
              <w:spacing w:line="268" w:lineRule="exact"/>
              <w:ind w:left="4115" w:right="30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Παράρτημα ΙΙ:</w:t>
            </w:r>
          </w:p>
          <w:p w14:paraId="6CD14863" w14:textId="6B16D234" w:rsidR="00AD4CEA" w:rsidRPr="0086372A" w:rsidRDefault="00AD4CEA" w:rsidP="00502D68">
            <w:pPr>
              <w:spacing w:before="173" w:line="288" w:lineRule="auto"/>
              <w:ind w:left="3069" w:right="3058"/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Φωτογραφική απεικόνιση του έργου (σε περίπτωση  </w:t>
            </w:r>
            <w:r w:rsidR="00E17168"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Επιτόπιας Επίσκεψης</w:t>
            </w:r>
            <w:r w:rsidRPr="0086372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3EEF3AA5" w14:textId="77777777" w:rsidR="00AD4CEA" w:rsidRPr="0086372A" w:rsidRDefault="00AD4CEA" w:rsidP="00AD4CEA">
      <w:pPr>
        <w:ind w:left="108"/>
        <w:rPr>
          <w:rFonts w:asciiTheme="minorHAnsi" w:hAnsiTheme="minorHAnsi" w:cstheme="minorHAnsi"/>
          <w:spacing w:val="-49"/>
          <w:sz w:val="22"/>
          <w:szCs w:val="22"/>
        </w:rPr>
      </w:pPr>
    </w:p>
    <w:p w14:paraId="7AA997EA" w14:textId="77777777" w:rsidR="00AD4CEA" w:rsidRPr="0086372A" w:rsidRDefault="00AD4CEA" w:rsidP="00AD4CEA">
      <w:pPr>
        <w:rPr>
          <w:rFonts w:asciiTheme="minorHAnsi" w:hAnsiTheme="minorHAnsi" w:cstheme="minorHAnsi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910"/>
      </w:tblGrid>
      <w:tr w:rsidR="00AD4CEA" w:rsidRPr="00397174" w14:paraId="29DD81ED" w14:textId="77777777" w:rsidTr="00502D68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35F341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1D935" w14:textId="77777777" w:rsidR="00AD4CEA" w:rsidRPr="0086372A" w:rsidRDefault="00AD4CEA" w:rsidP="00502D68">
            <w:pPr>
              <w:rPr>
                <w:rFonts w:asciiTheme="minorHAnsi" w:hAnsiTheme="minorHAnsi" w:cstheme="minorHAnsi"/>
              </w:rPr>
            </w:pPr>
            <w:r w:rsidRPr="00863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Πινακίδα/αφίσα</w:t>
            </w:r>
          </w:p>
          <w:p w14:paraId="66B6A2DD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2E59C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F45AC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0B393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5CAF2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776C2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3F04E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6B5AD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4A9C8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221C5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63A50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B7EE4C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DAE48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3BD60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4CEB5" w14:textId="77777777" w:rsidR="00AD4CEA" w:rsidRPr="0086372A" w:rsidRDefault="00AD4CEA" w:rsidP="00502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AF6DB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D0820" w14:textId="77777777" w:rsidR="00AD4CEA" w:rsidRPr="0086372A" w:rsidRDefault="00AD4CEA" w:rsidP="00502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CEA" w:rsidRPr="00397174" w14:paraId="5DDC8E01" w14:textId="77777777" w:rsidTr="00502D68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CE33D2" w14:textId="77777777" w:rsidR="00AD4CEA" w:rsidRPr="0086372A" w:rsidRDefault="00AD4CEA" w:rsidP="00502D68">
            <w:pPr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6C725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32B7B2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E1F07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910A8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0D0F4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CE4E7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6379A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FE5F0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4FD9C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1FFD9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0E7D3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BA41C5" w14:textId="77777777" w:rsidR="00AD4CEA" w:rsidRPr="0086372A" w:rsidRDefault="00AD4CEA" w:rsidP="00502D6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7A24A4" w14:textId="77777777" w:rsidR="00AD4CEA" w:rsidRPr="0086372A" w:rsidRDefault="00AD4CEA" w:rsidP="00502D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40A1E3" w14:textId="77777777" w:rsidR="00AD4CEA" w:rsidRPr="0086372A" w:rsidRDefault="00AD4CEA" w:rsidP="00AD4CEA">
      <w:pPr>
        <w:spacing w:before="11"/>
        <w:rPr>
          <w:rFonts w:asciiTheme="minorHAnsi" w:hAnsiTheme="minorHAnsi" w:cstheme="minorHAnsi"/>
        </w:rPr>
      </w:pPr>
    </w:p>
    <w:p w14:paraId="03335408" w14:textId="77777777" w:rsidR="00AD4CEA" w:rsidRPr="0086372A" w:rsidRDefault="00AD4CEA">
      <w:pPr>
        <w:rPr>
          <w:rFonts w:asciiTheme="minorHAnsi" w:hAnsiTheme="minorHAnsi" w:cstheme="minorHAnsi"/>
        </w:rPr>
      </w:pPr>
    </w:p>
    <w:sectPr w:rsidR="00AD4CEA" w:rsidRPr="0086372A" w:rsidSect="00A872A8">
      <w:headerReference w:type="default" r:id="rId8"/>
      <w:footerReference w:type="default" r:id="rId9"/>
      <w:pgSz w:w="11906" w:h="16838" w:code="9"/>
      <w:pgMar w:top="851" w:right="1134" w:bottom="1247" w:left="1134" w:header="567" w:footer="51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3D2A" w14:textId="77777777" w:rsidR="00AD4CEA" w:rsidRDefault="00AD4CEA" w:rsidP="00AD4CEA">
      <w:pPr>
        <w:rPr>
          <w:rFonts w:hint="eastAsia"/>
        </w:rPr>
      </w:pPr>
      <w:r>
        <w:separator/>
      </w:r>
    </w:p>
  </w:endnote>
  <w:endnote w:type="continuationSeparator" w:id="0">
    <w:p w14:paraId="5F9FC36E" w14:textId="77777777" w:rsidR="00AD4CEA" w:rsidRDefault="00AD4CEA" w:rsidP="00AD4C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69FD" w14:textId="77777777" w:rsidR="00526A73" w:rsidRDefault="00BD39AC">
    <w:pPr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398DEC7F" w14:textId="56CD9CE7" w:rsidR="00526A73" w:rsidRDefault="00BD39AC">
    <w:pPr>
      <w:jc w:val="center"/>
      <w:rPr>
        <w:rFonts w:hint="eastAsia"/>
      </w:rPr>
    </w:pPr>
    <w:r>
      <w:rPr>
        <w:noProof/>
      </w:rPr>
      <w:drawing>
        <wp:inline distT="0" distB="0" distL="0" distR="0" wp14:anchorId="3C16BA28" wp14:editId="34635934">
          <wp:extent cx="5626735" cy="886460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4B63" w14:textId="77777777" w:rsidR="00AD4CEA" w:rsidRDefault="00AD4CEA" w:rsidP="00AD4CEA">
      <w:pPr>
        <w:rPr>
          <w:rFonts w:hint="eastAsia"/>
        </w:rPr>
      </w:pPr>
      <w:r>
        <w:separator/>
      </w:r>
    </w:p>
  </w:footnote>
  <w:footnote w:type="continuationSeparator" w:id="0">
    <w:p w14:paraId="7A1EF054" w14:textId="77777777" w:rsidR="00AD4CEA" w:rsidRDefault="00AD4CEA" w:rsidP="00AD4C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8663" w14:textId="7C6A63B9" w:rsidR="00526A73" w:rsidRPr="00A872A8" w:rsidRDefault="00BD39AC">
    <w:pPr>
      <w:rPr>
        <w:rFonts w:asciiTheme="majorHAnsi" w:hAnsiTheme="majorHAnsi" w:cstheme="majorHAnsi"/>
        <w:color w:val="auto"/>
        <w:sz w:val="14"/>
        <w:szCs w:val="14"/>
      </w:rPr>
    </w:pPr>
    <w:r w:rsidRPr="00A83CE7">
      <w:rPr>
        <w:rFonts w:asciiTheme="minorHAnsi" w:hAnsiTheme="minorHAnsi" w:cstheme="minorHAnsi"/>
        <w:sz w:val="16"/>
        <w:szCs w:val="16"/>
      </w:rPr>
      <w:t>ΕΚΔΟΣΗ</w:t>
    </w:r>
    <w:r w:rsidRPr="00A83CE7">
      <w:rPr>
        <w:rFonts w:asciiTheme="minorHAnsi" w:hAnsiTheme="minorHAnsi" w:cstheme="minorHAnsi" w:hint="eastAsia"/>
        <w:sz w:val="14"/>
        <w:szCs w:val="14"/>
      </w:rPr>
      <w:t xml:space="preserve"> </w:t>
    </w:r>
    <w:r w:rsidR="00B27C62" w:rsidRPr="00A83CE7">
      <w:rPr>
        <w:rFonts w:asciiTheme="minorHAnsi" w:hAnsiTheme="minorHAnsi" w:cstheme="minorHAnsi" w:hint="eastAsia"/>
        <w:sz w:val="14"/>
        <w:szCs w:val="14"/>
      </w:rPr>
      <w:t xml:space="preserve">04 </w:t>
    </w:r>
    <w:r w:rsidRPr="00A83CE7">
      <w:rPr>
        <w:rFonts w:asciiTheme="minorHAnsi" w:hAnsiTheme="minorHAnsi" w:cstheme="minorHAnsi"/>
        <w:color w:val="auto"/>
        <w:sz w:val="14"/>
        <w:szCs w:val="14"/>
      </w:rPr>
      <w:t>ΕΝΤΥΠΟ</w:t>
    </w:r>
    <w:r w:rsidR="002755C7" w:rsidRPr="00DD0FAC">
      <w:rPr>
        <w:rFonts w:ascii="Arial" w:hAnsi="Arial"/>
        <w:color w:val="auto"/>
        <w:sz w:val="14"/>
        <w:szCs w:val="14"/>
      </w:rPr>
      <w:t xml:space="preserve"> </w:t>
    </w:r>
    <w:bookmarkStart w:id="2" w:name="_Hlk81813793"/>
    <w:r w:rsidR="00A83CE7" w:rsidRPr="00A83CE7">
      <w:rPr>
        <w:rFonts w:asciiTheme="minorHAnsi" w:hAnsiTheme="minorHAnsi" w:cstheme="minorHAnsi"/>
        <w:color w:val="auto"/>
        <w:sz w:val="16"/>
        <w:szCs w:val="16"/>
      </w:rPr>
      <w:t>Π_1.5.Γ_ΠΡΑΚΤΙΚΟ_ΔΙΟΙΚΗΤΙΚΟΥ_ΕΛΕΓΧΟΥ_ΕΥΔΕΠ_ΑΙΤΗΣΗΣ_ΠΛΗΡΩΜΗΣ_ΔΙΚΑΙΟΥΧΟΥ_ΙΧ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BD9"/>
    <w:multiLevelType w:val="multilevel"/>
    <w:tmpl w:val="85BE69D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08583979"/>
    <w:multiLevelType w:val="multilevel"/>
    <w:tmpl w:val="4D3EB6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F26791"/>
    <w:multiLevelType w:val="hybridMultilevel"/>
    <w:tmpl w:val="E4424CB0"/>
    <w:lvl w:ilvl="0" w:tplc="6A8C0E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A175192"/>
    <w:multiLevelType w:val="multilevel"/>
    <w:tmpl w:val="37A8A32C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" w15:restartNumberingAfterBreak="0">
    <w:nsid w:val="0F61278F"/>
    <w:multiLevelType w:val="multilevel"/>
    <w:tmpl w:val="C4C2D608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2836DCE"/>
    <w:multiLevelType w:val="hybridMultilevel"/>
    <w:tmpl w:val="5D9206AE"/>
    <w:lvl w:ilvl="0" w:tplc="71D0C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9C6"/>
    <w:multiLevelType w:val="multilevel"/>
    <w:tmpl w:val="0A40A57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7" w15:restartNumberingAfterBreak="0">
    <w:nsid w:val="195C1A8A"/>
    <w:multiLevelType w:val="hybridMultilevel"/>
    <w:tmpl w:val="897CF09A"/>
    <w:lvl w:ilvl="0" w:tplc="6A8C0E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814C40"/>
    <w:multiLevelType w:val="multilevel"/>
    <w:tmpl w:val="D586FB20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9" w15:restartNumberingAfterBreak="0">
    <w:nsid w:val="1E6E2852"/>
    <w:multiLevelType w:val="multilevel"/>
    <w:tmpl w:val="48EAC79C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0" w15:restartNumberingAfterBreak="0">
    <w:nsid w:val="1F924CD5"/>
    <w:multiLevelType w:val="multilevel"/>
    <w:tmpl w:val="F668BFAA"/>
    <w:lvl w:ilvl="0">
      <w:start w:val="7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11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11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11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11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11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1" w15:restartNumberingAfterBreak="0">
    <w:nsid w:val="20E53B14"/>
    <w:multiLevelType w:val="multilevel"/>
    <w:tmpl w:val="67D60EFC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57" w:hanging="360"/>
      </w:pPr>
      <w:rPr>
        <w:rFonts w:hint="default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1117" w:hanging="36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2" w15:restartNumberingAfterBreak="0">
    <w:nsid w:val="233E48D2"/>
    <w:multiLevelType w:val="multilevel"/>
    <w:tmpl w:val="A57C05DE"/>
    <w:lvl w:ilvl="0">
      <w:start w:val="8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10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10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10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10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10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10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10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10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13" w15:restartNumberingAfterBreak="0">
    <w:nsid w:val="24F86AF3"/>
    <w:multiLevelType w:val="hybridMultilevel"/>
    <w:tmpl w:val="6F22CFEE"/>
    <w:lvl w:ilvl="0" w:tplc="5A20F9E4">
      <w:start w:val="1"/>
      <w:numFmt w:val="bullet"/>
      <w:lvlText w:val="̶"/>
      <w:lvlJc w:val="left"/>
      <w:pPr>
        <w:ind w:left="757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8477124"/>
    <w:multiLevelType w:val="multilevel"/>
    <w:tmpl w:val="934C3F0E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15" w15:restartNumberingAfterBreak="0">
    <w:nsid w:val="2A885F67"/>
    <w:multiLevelType w:val="multilevel"/>
    <w:tmpl w:val="9BD60D44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6" w15:restartNumberingAfterBreak="0">
    <w:nsid w:val="2B163272"/>
    <w:multiLevelType w:val="multilevel"/>
    <w:tmpl w:val="05CE0E94"/>
    <w:lvl w:ilvl="0">
      <w:start w:val="10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10"/>
      <w:numFmt w:val="decimal"/>
      <w:lvlText w:val="(%2)"/>
      <w:lvlJc w:val="left"/>
      <w:pPr>
        <w:tabs>
          <w:tab w:val="num" w:pos="1304"/>
        </w:tabs>
        <w:ind w:left="1080" w:hanging="683"/>
      </w:pPr>
    </w:lvl>
    <w:lvl w:ilvl="2">
      <w:start w:val="10"/>
      <w:numFmt w:val="decimal"/>
      <w:lvlText w:val="(%3)"/>
      <w:lvlJc w:val="left"/>
      <w:pPr>
        <w:tabs>
          <w:tab w:val="num" w:pos="1304"/>
        </w:tabs>
        <w:ind w:left="1440" w:hanging="1043"/>
      </w:pPr>
    </w:lvl>
    <w:lvl w:ilvl="3">
      <w:start w:val="10"/>
      <w:numFmt w:val="decimal"/>
      <w:lvlText w:val="(%4)"/>
      <w:lvlJc w:val="left"/>
      <w:pPr>
        <w:tabs>
          <w:tab w:val="num" w:pos="1304"/>
        </w:tabs>
        <w:ind w:left="1800" w:hanging="1403"/>
      </w:pPr>
    </w:lvl>
    <w:lvl w:ilvl="4">
      <w:start w:val="10"/>
      <w:numFmt w:val="decimal"/>
      <w:lvlText w:val="(%5)"/>
      <w:lvlJc w:val="left"/>
      <w:pPr>
        <w:tabs>
          <w:tab w:val="num" w:pos="1304"/>
        </w:tabs>
        <w:ind w:left="2160" w:hanging="1763"/>
      </w:pPr>
    </w:lvl>
    <w:lvl w:ilvl="5">
      <w:start w:val="10"/>
      <w:numFmt w:val="decimal"/>
      <w:lvlText w:val="(%6)"/>
      <w:lvlJc w:val="left"/>
      <w:pPr>
        <w:tabs>
          <w:tab w:val="num" w:pos="1304"/>
        </w:tabs>
        <w:ind w:left="2520" w:hanging="2123"/>
      </w:pPr>
    </w:lvl>
    <w:lvl w:ilvl="6">
      <w:start w:val="10"/>
      <w:numFmt w:val="decimal"/>
      <w:lvlText w:val="(%7)"/>
      <w:lvlJc w:val="left"/>
      <w:pPr>
        <w:tabs>
          <w:tab w:val="num" w:pos="1304"/>
        </w:tabs>
        <w:ind w:left="2880" w:hanging="2483"/>
      </w:pPr>
    </w:lvl>
    <w:lvl w:ilvl="7">
      <w:start w:val="10"/>
      <w:numFmt w:val="decimal"/>
      <w:lvlText w:val="(%8)"/>
      <w:lvlJc w:val="left"/>
      <w:pPr>
        <w:tabs>
          <w:tab w:val="num" w:pos="1304"/>
        </w:tabs>
        <w:ind w:left="3240" w:hanging="2843"/>
      </w:pPr>
    </w:lvl>
    <w:lvl w:ilvl="8">
      <w:start w:val="10"/>
      <w:numFmt w:val="decimal"/>
      <w:lvlText w:val="(%9)"/>
      <w:lvlJc w:val="left"/>
      <w:pPr>
        <w:tabs>
          <w:tab w:val="num" w:pos="1304"/>
        </w:tabs>
        <w:ind w:left="3600" w:hanging="3203"/>
      </w:pPr>
    </w:lvl>
  </w:abstractNum>
  <w:abstractNum w:abstractNumId="17" w15:restartNumberingAfterBreak="0">
    <w:nsid w:val="2B9120AF"/>
    <w:multiLevelType w:val="multilevel"/>
    <w:tmpl w:val="2C645CA0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334EF3"/>
    <w:multiLevelType w:val="multilevel"/>
    <w:tmpl w:val="F3107610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9" w15:restartNumberingAfterBreak="0">
    <w:nsid w:val="2CA26B9B"/>
    <w:multiLevelType w:val="multilevel"/>
    <w:tmpl w:val="AFD2B24A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0" w15:restartNumberingAfterBreak="0">
    <w:nsid w:val="2CC00EC7"/>
    <w:multiLevelType w:val="multilevel"/>
    <w:tmpl w:val="37B450F0"/>
    <w:lvl w:ilvl="0">
      <w:start w:val="3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21" w15:restartNumberingAfterBreak="0">
    <w:nsid w:val="2CF27293"/>
    <w:multiLevelType w:val="multilevel"/>
    <w:tmpl w:val="0408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903048"/>
    <w:multiLevelType w:val="multilevel"/>
    <w:tmpl w:val="9150548C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8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2">
      <w:start w:val="18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3">
      <w:start w:val="18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4">
      <w:start w:val="18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5">
      <w:start w:val="18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6">
      <w:start w:val="18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7">
      <w:start w:val="18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8">
      <w:start w:val="18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</w:abstractNum>
  <w:abstractNum w:abstractNumId="23" w15:restartNumberingAfterBreak="0">
    <w:nsid w:val="2DEB3EEB"/>
    <w:multiLevelType w:val="multilevel"/>
    <w:tmpl w:val="F020915C"/>
    <w:lvl w:ilvl="0">
      <w:start w:val="17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13A37D5"/>
    <w:multiLevelType w:val="multilevel"/>
    <w:tmpl w:val="3FF4E076"/>
    <w:lvl w:ilvl="0">
      <w:start w:val="4"/>
      <w:numFmt w:val="decimal"/>
      <w:lvlText w:val="(%1)"/>
      <w:lvlJc w:val="left"/>
      <w:pPr>
        <w:tabs>
          <w:tab w:val="num" w:pos="1191"/>
        </w:tabs>
        <w:ind w:left="1191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5" w15:restartNumberingAfterBreak="0">
    <w:nsid w:val="33115DBC"/>
    <w:multiLevelType w:val="hybridMultilevel"/>
    <w:tmpl w:val="A3A442D0"/>
    <w:lvl w:ilvl="0" w:tplc="02A6FF16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7" w:hanging="360"/>
      </w:pPr>
    </w:lvl>
    <w:lvl w:ilvl="2" w:tplc="0809001B" w:tentative="1">
      <w:start w:val="1"/>
      <w:numFmt w:val="lowerRoman"/>
      <w:lvlText w:val="%3."/>
      <w:lvlJc w:val="right"/>
      <w:pPr>
        <w:ind w:left="2917" w:hanging="180"/>
      </w:pPr>
    </w:lvl>
    <w:lvl w:ilvl="3" w:tplc="0809000F" w:tentative="1">
      <w:start w:val="1"/>
      <w:numFmt w:val="decimal"/>
      <w:lvlText w:val="%4."/>
      <w:lvlJc w:val="left"/>
      <w:pPr>
        <w:ind w:left="3637" w:hanging="360"/>
      </w:pPr>
    </w:lvl>
    <w:lvl w:ilvl="4" w:tplc="08090019" w:tentative="1">
      <w:start w:val="1"/>
      <w:numFmt w:val="lowerLetter"/>
      <w:lvlText w:val="%5."/>
      <w:lvlJc w:val="left"/>
      <w:pPr>
        <w:ind w:left="4357" w:hanging="360"/>
      </w:pPr>
    </w:lvl>
    <w:lvl w:ilvl="5" w:tplc="0809001B" w:tentative="1">
      <w:start w:val="1"/>
      <w:numFmt w:val="lowerRoman"/>
      <w:lvlText w:val="%6."/>
      <w:lvlJc w:val="right"/>
      <w:pPr>
        <w:ind w:left="5077" w:hanging="180"/>
      </w:pPr>
    </w:lvl>
    <w:lvl w:ilvl="6" w:tplc="0809000F" w:tentative="1">
      <w:start w:val="1"/>
      <w:numFmt w:val="decimal"/>
      <w:lvlText w:val="%7."/>
      <w:lvlJc w:val="left"/>
      <w:pPr>
        <w:ind w:left="5797" w:hanging="360"/>
      </w:pPr>
    </w:lvl>
    <w:lvl w:ilvl="7" w:tplc="08090019" w:tentative="1">
      <w:start w:val="1"/>
      <w:numFmt w:val="lowerLetter"/>
      <w:lvlText w:val="%8."/>
      <w:lvlJc w:val="left"/>
      <w:pPr>
        <w:ind w:left="6517" w:hanging="360"/>
      </w:pPr>
    </w:lvl>
    <w:lvl w:ilvl="8" w:tplc="08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6" w15:restartNumberingAfterBreak="0">
    <w:nsid w:val="33267C94"/>
    <w:multiLevelType w:val="multilevel"/>
    <w:tmpl w:val="FAB6E0F2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7" w15:restartNumberingAfterBreak="0">
    <w:nsid w:val="35B65318"/>
    <w:multiLevelType w:val="multilevel"/>
    <w:tmpl w:val="523C3DE2"/>
    <w:numStyleLink w:val="1"/>
  </w:abstractNum>
  <w:abstractNum w:abstractNumId="28" w15:restartNumberingAfterBreak="0">
    <w:nsid w:val="36947AFE"/>
    <w:multiLevelType w:val="multilevel"/>
    <w:tmpl w:val="7EB668AA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29" w15:restartNumberingAfterBreak="0">
    <w:nsid w:val="3A7F5756"/>
    <w:multiLevelType w:val="multilevel"/>
    <w:tmpl w:val="6DFCF294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AE773BC"/>
    <w:multiLevelType w:val="multilevel"/>
    <w:tmpl w:val="9E8AC36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B586F04"/>
    <w:multiLevelType w:val="multilevel"/>
    <w:tmpl w:val="940869C2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2" w15:restartNumberingAfterBreak="0">
    <w:nsid w:val="3F166EE6"/>
    <w:multiLevelType w:val="multilevel"/>
    <w:tmpl w:val="D8EC689C"/>
    <w:lvl w:ilvl="0">
      <w:start w:val="12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  <w:sz w:val="22"/>
        <w:szCs w:val="22"/>
        <w:lang w:val="el-GR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hint="default"/>
        <w:sz w:val="22"/>
        <w:szCs w:val="22"/>
        <w:lang w:val="el-GR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hint="default"/>
        <w:sz w:val="22"/>
        <w:szCs w:val="22"/>
        <w:lang w:val="el-GR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hint="default"/>
        <w:sz w:val="22"/>
        <w:szCs w:val="22"/>
        <w:lang w:val="el-GR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hint="default"/>
        <w:sz w:val="22"/>
        <w:szCs w:val="22"/>
        <w:lang w:val="el-GR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hint="default"/>
        <w:sz w:val="22"/>
        <w:szCs w:val="22"/>
        <w:lang w:val="el-GR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hint="default"/>
        <w:sz w:val="22"/>
        <w:szCs w:val="22"/>
        <w:lang w:val="el-GR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hint="default"/>
        <w:sz w:val="22"/>
        <w:szCs w:val="22"/>
        <w:lang w:val="el-GR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hint="default"/>
        <w:sz w:val="22"/>
        <w:szCs w:val="22"/>
        <w:lang w:val="el-GR"/>
      </w:rPr>
    </w:lvl>
  </w:abstractNum>
  <w:abstractNum w:abstractNumId="33" w15:restartNumberingAfterBreak="0">
    <w:nsid w:val="3F305A65"/>
    <w:multiLevelType w:val="hybridMultilevel"/>
    <w:tmpl w:val="36441DFA"/>
    <w:lvl w:ilvl="0" w:tplc="6A8C0E88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29815F9"/>
    <w:multiLevelType w:val="multilevel"/>
    <w:tmpl w:val="5E962E6E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firstLine="0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firstLine="0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firstLine="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firstLine="0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firstLine="0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firstLine="0"/>
      </w:pPr>
    </w:lvl>
  </w:abstractNum>
  <w:abstractNum w:abstractNumId="35" w15:restartNumberingAfterBreak="0">
    <w:nsid w:val="47D32D6D"/>
    <w:multiLevelType w:val="multilevel"/>
    <w:tmpl w:val="C2A020E6"/>
    <w:lvl w:ilvl="0">
      <w:start w:val="5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36" w15:restartNumberingAfterBreak="0">
    <w:nsid w:val="48121F1D"/>
    <w:multiLevelType w:val="multilevel"/>
    <w:tmpl w:val="940AB320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37" w15:restartNumberingAfterBreak="0">
    <w:nsid w:val="4C790EF2"/>
    <w:multiLevelType w:val="hybridMultilevel"/>
    <w:tmpl w:val="5F6E8AFA"/>
    <w:lvl w:ilvl="0" w:tplc="6A14ED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BF07D7"/>
    <w:multiLevelType w:val="multilevel"/>
    <w:tmpl w:val="0B3AF394"/>
    <w:lvl w:ilvl="0">
      <w:start w:val="9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39" w15:restartNumberingAfterBreak="0">
    <w:nsid w:val="4CEF3B03"/>
    <w:multiLevelType w:val="multilevel"/>
    <w:tmpl w:val="6A1ACB02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1">
      <w:start w:val="1"/>
      <w:numFmt w:val="none"/>
      <w:suff w:val="nothing"/>
      <w:lvlText w:val="."/>
      <w:lvlJc w:val="left"/>
      <w:pPr>
        <w:ind w:left="794" w:firstLine="0"/>
      </w:pPr>
    </w:lvl>
    <w:lvl w:ilvl="2">
      <w:start w:val="1"/>
      <w:numFmt w:val="none"/>
      <w:suff w:val="nothing"/>
      <w:lvlText w:val="."/>
      <w:lvlJc w:val="left"/>
      <w:pPr>
        <w:ind w:left="794" w:firstLine="0"/>
      </w:pPr>
    </w:lvl>
    <w:lvl w:ilvl="3">
      <w:start w:val="1"/>
      <w:numFmt w:val="none"/>
      <w:suff w:val="nothing"/>
      <w:lvlText w:val="."/>
      <w:lvlJc w:val="left"/>
      <w:pPr>
        <w:ind w:left="794" w:firstLine="0"/>
      </w:pPr>
    </w:lvl>
    <w:lvl w:ilvl="4">
      <w:start w:val="1"/>
      <w:numFmt w:val="none"/>
      <w:suff w:val="nothing"/>
      <w:lvlText w:val="."/>
      <w:lvlJc w:val="left"/>
      <w:pPr>
        <w:ind w:left="794" w:firstLine="0"/>
      </w:pPr>
    </w:lvl>
    <w:lvl w:ilvl="5">
      <w:start w:val="1"/>
      <w:numFmt w:val="none"/>
      <w:suff w:val="nothing"/>
      <w:lvlText w:val="."/>
      <w:lvlJc w:val="left"/>
      <w:pPr>
        <w:ind w:left="794" w:firstLine="0"/>
      </w:pPr>
    </w:lvl>
    <w:lvl w:ilvl="6">
      <w:start w:val="1"/>
      <w:numFmt w:val="none"/>
      <w:suff w:val="nothing"/>
      <w:lvlText w:val="."/>
      <w:lvlJc w:val="left"/>
      <w:pPr>
        <w:ind w:left="794" w:firstLine="0"/>
      </w:pPr>
    </w:lvl>
    <w:lvl w:ilvl="7">
      <w:start w:val="1"/>
      <w:numFmt w:val="none"/>
      <w:suff w:val="nothing"/>
      <w:lvlText w:val="."/>
      <w:lvlJc w:val="left"/>
      <w:pPr>
        <w:ind w:left="794" w:firstLine="0"/>
      </w:pPr>
    </w:lvl>
    <w:lvl w:ilvl="8">
      <w:start w:val="1"/>
      <w:numFmt w:val="none"/>
      <w:suff w:val="nothing"/>
      <w:lvlText w:val="."/>
      <w:lvlJc w:val="left"/>
      <w:pPr>
        <w:ind w:left="794" w:firstLine="0"/>
      </w:pPr>
    </w:lvl>
  </w:abstractNum>
  <w:abstractNum w:abstractNumId="40" w15:restartNumberingAfterBreak="0">
    <w:nsid w:val="4E01414E"/>
    <w:multiLevelType w:val="multilevel"/>
    <w:tmpl w:val="D756A960"/>
    <w:lvl w:ilvl="0">
      <w:start w:val="1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41" w15:restartNumberingAfterBreak="0">
    <w:nsid w:val="51B42E08"/>
    <w:multiLevelType w:val="multilevel"/>
    <w:tmpl w:val="46EAFEA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42" w15:restartNumberingAfterBreak="0">
    <w:nsid w:val="51C066D6"/>
    <w:multiLevelType w:val="multilevel"/>
    <w:tmpl w:val="9C062148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43" w15:restartNumberingAfterBreak="0">
    <w:nsid w:val="53BE64D5"/>
    <w:multiLevelType w:val="multilevel"/>
    <w:tmpl w:val="F2C89B8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ind w:left="158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7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4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0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69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33" w:hanging="361"/>
      </w:pPr>
      <w:rPr>
        <w:rFonts w:ascii="Symbol" w:hAnsi="Symbol" w:cs="Symbol" w:hint="default"/>
      </w:rPr>
    </w:lvl>
  </w:abstractNum>
  <w:abstractNum w:abstractNumId="44" w15:restartNumberingAfterBreak="0">
    <w:nsid w:val="57F87ED9"/>
    <w:multiLevelType w:val="multilevel"/>
    <w:tmpl w:val="21D0A02C"/>
    <w:lvl w:ilvl="0">
      <w:start w:val="7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9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9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9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9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9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9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9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9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45" w15:restartNumberingAfterBreak="0">
    <w:nsid w:val="5B050D4D"/>
    <w:multiLevelType w:val="multilevel"/>
    <w:tmpl w:val="D0D4FF78"/>
    <w:lvl w:ilvl="0">
      <w:start w:val="3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B4D6B67"/>
    <w:multiLevelType w:val="multilevel"/>
    <w:tmpl w:val="523C3DE2"/>
    <w:styleLink w:val="1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94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47" w15:restartNumberingAfterBreak="0">
    <w:nsid w:val="5C242AB4"/>
    <w:multiLevelType w:val="multilevel"/>
    <w:tmpl w:val="03B0F53C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8" w15:restartNumberingAfterBreak="0">
    <w:nsid w:val="5D73613C"/>
    <w:multiLevelType w:val="multilevel"/>
    <w:tmpl w:val="15A23422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E970A3C"/>
    <w:multiLevelType w:val="multilevel"/>
    <w:tmpl w:val="7EEE0E78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0" w15:restartNumberingAfterBreak="0">
    <w:nsid w:val="5F074FB5"/>
    <w:multiLevelType w:val="multilevel"/>
    <w:tmpl w:val="33E09706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FBD2C3B"/>
    <w:multiLevelType w:val="multilevel"/>
    <w:tmpl w:val="36EEB610"/>
    <w:lvl w:ilvl="0">
      <w:start w:val="5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5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5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5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5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5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5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5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5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52" w15:restartNumberingAfterBreak="0">
    <w:nsid w:val="60F13A3B"/>
    <w:multiLevelType w:val="multilevel"/>
    <w:tmpl w:val="1ECC0174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53" w15:restartNumberingAfterBreak="0">
    <w:nsid w:val="64277698"/>
    <w:multiLevelType w:val="multilevel"/>
    <w:tmpl w:val="D3E210E0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4" w15:restartNumberingAfterBreak="0">
    <w:nsid w:val="64624E31"/>
    <w:multiLevelType w:val="multilevel"/>
    <w:tmpl w:val="7EAE5B3A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65E30E31"/>
    <w:multiLevelType w:val="multilevel"/>
    <w:tmpl w:val="32BA7994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CC62AF6"/>
    <w:multiLevelType w:val="multilevel"/>
    <w:tmpl w:val="B58C6C58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57" w15:restartNumberingAfterBreak="0">
    <w:nsid w:val="70E8351A"/>
    <w:multiLevelType w:val="hybridMultilevel"/>
    <w:tmpl w:val="B6B82CD4"/>
    <w:lvl w:ilvl="0" w:tplc="F15AB2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0F0A7B"/>
    <w:multiLevelType w:val="hybridMultilevel"/>
    <w:tmpl w:val="6F801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03391F"/>
    <w:multiLevelType w:val="multilevel"/>
    <w:tmpl w:val="CD2CA5CA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6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2">
      <w:start w:val="1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3">
      <w:start w:val="1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4">
      <w:start w:val="1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5">
      <w:start w:val="1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6">
      <w:start w:val="1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7">
      <w:start w:val="1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  <w:lvl w:ilvl="8">
      <w:start w:val="1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 w:hint="default"/>
      </w:rPr>
    </w:lvl>
  </w:abstractNum>
  <w:abstractNum w:abstractNumId="60" w15:restartNumberingAfterBreak="0">
    <w:nsid w:val="73DF7022"/>
    <w:multiLevelType w:val="multilevel"/>
    <w:tmpl w:val="2242C626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8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8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8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8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8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8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8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8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61" w15:restartNumberingAfterBreak="0">
    <w:nsid w:val="751C03DA"/>
    <w:multiLevelType w:val="multilevel"/>
    <w:tmpl w:val="FE3E4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62" w15:restartNumberingAfterBreak="0">
    <w:nsid w:val="7ACE0C1B"/>
    <w:multiLevelType w:val="multilevel"/>
    <w:tmpl w:val="D520CD42"/>
    <w:lvl w:ilvl="0">
      <w:start w:val="8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4">
      <w:start w:val="6"/>
      <w:numFmt w:val="decimal"/>
      <w:lvlText w:val="%5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7">
      <w:start w:val="6"/>
      <w:numFmt w:val="decimal"/>
      <w:lvlText w:val="%8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6"/>
      <w:numFmt w:val="decimal"/>
      <w:lvlText w:val="%9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63" w15:restartNumberingAfterBreak="0">
    <w:nsid w:val="7D8E7926"/>
    <w:multiLevelType w:val="multilevel"/>
    <w:tmpl w:val="F8F21A80"/>
    <w:lvl w:ilvl="0">
      <w:start w:val="18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E402909"/>
    <w:multiLevelType w:val="multilevel"/>
    <w:tmpl w:val="CEECBD0A"/>
    <w:lvl w:ilvl="0">
      <w:start w:val="2"/>
      <w:numFmt w:val="decimal"/>
      <w:lvlText w:val="(%1)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FD610B0"/>
    <w:multiLevelType w:val="hybridMultilevel"/>
    <w:tmpl w:val="CAE2E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55"/>
  </w:num>
  <w:num w:numId="4">
    <w:abstractNumId w:val="48"/>
  </w:num>
  <w:num w:numId="5">
    <w:abstractNumId w:val="29"/>
  </w:num>
  <w:num w:numId="6">
    <w:abstractNumId w:val="50"/>
  </w:num>
  <w:num w:numId="7">
    <w:abstractNumId w:val="23"/>
  </w:num>
  <w:num w:numId="8">
    <w:abstractNumId w:val="63"/>
  </w:num>
  <w:num w:numId="9">
    <w:abstractNumId w:val="1"/>
  </w:num>
  <w:num w:numId="10">
    <w:abstractNumId w:val="4"/>
  </w:num>
  <w:num w:numId="11">
    <w:abstractNumId w:val="0"/>
  </w:num>
  <w:num w:numId="12">
    <w:abstractNumId w:val="60"/>
  </w:num>
  <w:num w:numId="13">
    <w:abstractNumId w:val="8"/>
  </w:num>
  <w:num w:numId="14">
    <w:abstractNumId w:val="34"/>
  </w:num>
  <w:num w:numId="15">
    <w:abstractNumId w:val="41"/>
  </w:num>
  <w:num w:numId="16">
    <w:abstractNumId w:val="30"/>
  </w:num>
  <w:num w:numId="17">
    <w:abstractNumId w:val="42"/>
  </w:num>
  <w:num w:numId="18">
    <w:abstractNumId w:val="64"/>
  </w:num>
  <w:num w:numId="19">
    <w:abstractNumId w:val="45"/>
  </w:num>
  <w:num w:numId="20">
    <w:abstractNumId w:val="24"/>
  </w:num>
  <w:num w:numId="21">
    <w:abstractNumId w:val="35"/>
  </w:num>
  <w:num w:numId="22">
    <w:abstractNumId w:val="38"/>
  </w:num>
  <w:num w:numId="23">
    <w:abstractNumId w:val="6"/>
  </w:num>
  <w:num w:numId="24">
    <w:abstractNumId w:val="14"/>
  </w:num>
  <w:num w:numId="25">
    <w:abstractNumId w:val="32"/>
  </w:num>
  <w:num w:numId="26">
    <w:abstractNumId w:val="53"/>
  </w:num>
  <w:num w:numId="27">
    <w:abstractNumId w:val="54"/>
  </w:num>
  <w:num w:numId="28">
    <w:abstractNumId w:val="19"/>
  </w:num>
  <w:num w:numId="29">
    <w:abstractNumId w:val="31"/>
  </w:num>
  <w:num w:numId="30">
    <w:abstractNumId w:val="52"/>
  </w:num>
  <w:num w:numId="31">
    <w:abstractNumId w:val="59"/>
  </w:num>
  <w:num w:numId="32">
    <w:abstractNumId w:val="49"/>
  </w:num>
  <w:num w:numId="33">
    <w:abstractNumId w:val="26"/>
  </w:num>
  <w:num w:numId="34">
    <w:abstractNumId w:val="22"/>
  </w:num>
  <w:num w:numId="35">
    <w:abstractNumId w:val="10"/>
  </w:num>
  <w:num w:numId="36">
    <w:abstractNumId w:val="44"/>
  </w:num>
  <w:num w:numId="37">
    <w:abstractNumId w:val="12"/>
  </w:num>
  <w:num w:numId="38">
    <w:abstractNumId w:val="36"/>
  </w:num>
  <w:num w:numId="39">
    <w:abstractNumId w:val="15"/>
  </w:num>
  <w:num w:numId="40">
    <w:abstractNumId w:val="20"/>
  </w:num>
  <w:num w:numId="41">
    <w:abstractNumId w:val="18"/>
  </w:num>
  <w:num w:numId="42">
    <w:abstractNumId w:val="51"/>
  </w:num>
  <w:num w:numId="43">
    <w:abstractNumId w:val="62"/>
  </w:num>
  <w:num w:numId="44">
    <w:abstractNumId w:val="9"/>
  </w:num>
  <w:num w:numId="45">
    <w:abstractNumId w:val="3"/>
  </w:num>
  <w:num w:numId="46">
    <w:abstractNumId w:val="28"/>
  </w:num>
  <w:num w:numId="47">
    <w:abstractNumId w:val="56"/>
  </w:num>
  <w:num w:numId="48">
    <w:abstractNumId w:val="61"/>
  </w:num>
  <w:num w:numId="49">
    <w:abstractNumId w:val="16"/>
  </w:num>
  <w:num w:numId="50">
    <w:abstractNumId w:val="40"/>
  </w:num>
  <w:num w:numId="51">
    <w:abstractNumId w:val="39"/>
  </w:num>
  <w:num w:numId="52">
    <w:abstractNumId w:val="47"/>
  </w:num>
  <w:num w:numId="53">
    <w:abstractNumId w:val="5"/>
  </w:num>
  <w:num w:numId="54">
    <w:abstractNumId w:val="57"/>
  </w:num>
  <w:num w:numId="55">
    <w:abstractNumId w:val="11"/>
  </w:num>
  <w:num w:numId="56">
    <w:abstractNumId w:val="58"/>
  </w:num>
  <w:num w:numId="57">
    <w:abstractNumId w:val="37"/>
  </w:num>
  <w:num w:numId="58">
    <w:abstractNumId w:val="65"/>
  </w:num>
  <w:num w:numId="59">
    <w:abstractNumId w:val="46"/>
  </w:num>
  <w:num w:numId="60">
    <w:abstractNumId w:val="21"/>
  </w:num>
  <w:num w:numId="61">
    <w:abstractNumId w:val="27"/>
  </w:num>
  <w:num w:numId="62">
    <w:abstractNumId w:val="13"/>
  </w:num>
  <w:num w:numId="63">
    <w:abstractNumId w:val="2"/>
  </w:num>
  <w:num w:numId="64">
    <w:abstractNumId w:val="33"/>
  </w:num>
  <w:num w:numId="65">
    <w:abstractNumId w:val="7"/>
  </w:num>
  <w:num w:numId="66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EA"/>
    <w:rsid w:val="00031DCA"/>
    <w:rsid w:val="00036160"/>
    <w:rsid w:val="000B19D8"/>
    <w:rsid w:val="000B5FFF"/>
    <w:rsid w:val="000C40ED"/>
    <w:rsid w:val="000D2674"/>
    <w:rsid w:val="00122F60"/>
    <w:rsid w:val="001317A2"/>
    <w:rsid w:val="001507B2"/>
    <w:rsid w:val="0017595F"/>
    <w:rsid w:val="00236B47"/>
    <w:rsid w:val="002755C7"/>
    <w:rsid w:val="002974D7"/>
    <w:rsid w:val="002C015C"/>
    <w:rsid w:val="002C238A"/>
    <w:rsid w:val="002D5367"/>
    <w:rsid w:val="003111DA"/>
    <w:rsid w:val="00314326"/>
    <w:rsid w:val="00325B20"/>
    <w:rsid w:val="00332529"/>
    <w:rsid w:val="00377FB3"/>
    <w:rsid w:val="00397174"/>
    <w:rsid w:val="00463098"/>
    <w:rsid w:val="00472E05"/>
    <w:rsid w:val="004B6DBB"/>
    <w:rsid w:val="004E77DC"/>
    <w:rsid w:val="004F0569"/>
    <w:rsid w:val="00505FC0"/>
    <w:rsid w:val="0052370D"/>
    <w:rsid w:val="00524F82"/>
    <w:rsid w:val="00530BD6"/>
    <w:rsid w:val="00555834"/>
    <w:rsid w:val="005E43FC"/>
    <w:rsid w:val="00624521"/>
    <w:rsid w:val="006859E8"/>
    <w:rsid w:val="00686126"/>
    <w:rsid w:val="00695DDA"/>
    <w:rsid w:val="007539EC"/>
    <w:rsid w:val="007708F6"/>
    <w:rsid w:val="007F7739"/>
    <w:rsid w:val="0086372A"/>
    <w:rsid w:val="00876DAF"/>
    <w:rsid w:val="008B128F"/>
    <w:rsid w:val="008C5951"/>
    <w:rsid w:val="008D3653"/>
    <w:rsid w:val="008D7621"/>
    <w:rsid w:val="0090146A"/>
    <w:rsid w:val="00951904"/>
    <w:rsid w:val="00957311"/>
    <w:rsid w:val="009C301C"/>
    <w:rsid w:val="009E02E3"/>
    <w:rsid w:val="00A83CE7"/>
    <w:rsid w:val="00A872A8"/>
    <w:rsid w:val="00AD4CEA"/>
    <w:rsid w:val="00AF6B61"/>
    <w:rsid w:val="00B27C62"/>
    <w:rsid w:val="00B76B6C"/>
    <w:rsid w:val="00B82639"/>
    <w:rsid w:val="00BD39AC"/>
    <w:rsid w:val="00BF275B"/>
    <w:rsid w:val="00C06ED0"/>
    <w:rsid w:val="00C51894"/>
    <w:rsid w:val="00C85E8C"/>
    <w:rsid w:val="00CB1B1F"/>
    <w:rsid w:val="00D21DCB"/>
    <w:rsid w:val="00D52C08"/>
    <w:rsid w:val="00D53825"/>
    <w:rsid w:val="00D57A64"/>
    <w:rsid w:val="00D76325"/>
    <w:rsid w:val="00D93971"/>
    <w:rsid w:val="00DB3A60"/>
    <w:rsid w:val="00DD0FAC"/>
    <w:rsid w:val="00E11D82"/>
    <w:rsid w:val="00E17168"/>
    <w:rsid w:val="00E706AB"/>
    <w:rsid w:val="00F10A87"/>
    <w:rsid w:val="00F11221"/>
    <w:rsid w:val="00F4479F"/>
    <w:rsid w:val="00F470D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5FB87FE"/>
  <w15:chartTrackingRefBased/>
  <w15:docId w15:val="{466D5E81-9140-481F-8E7F-8B8CCC1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EA"/>
    <w:pPr>
      <w:suppressAutoHyphens/>
      <w:spacing w:after="0" w:line="240" w:lineRule="auto"/>
    </w:pPr>
    <w:rPr>
      <w:rFonts w:ascii="Liberation Serif;Times New Roma" w:hAnsi="Liberation Serif;Times New Roma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4CE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4CEA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4CE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4"/>
    <w:uiPriority w:val="99"/>
    <w:rsid w:val="00AD4CEA"/>
    <w:rPr>
      <w:rFonts w:ascii="Liberation Serif;Times New Roma" w:eastAsia="SimSun" w:hAnsi="Liberation Serif;Times New Roma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Char1"/>
    <w:uiPriority w:val="99"/>
    <w:unhideWhenUsed/>
    <w:rsid w:val="00AD4CE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basedOn w:val="a0"/>
    <w:link w:val="a5"/>
    <w:uiPriority w:val="99"/>
    <w:rsid w:val="00AD4CEA"/>
    <w:rPr>
      <w:rFonts w:ascii="Liberation Serif;Times New Roma" w:eastAsia="SimSun" w:hAnsi="Liberation Serif;Times New Roma" w:cs="Mangal"/>
      <w:color w:val="00000A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505FC0"/>
    <w:pPr>
      <w:ind w:left="720"/>
      <w:contextualSpacing/>
    </w:pPr>
    <w:rPr>
      <w:rFonts w:cs="Mangal"/>
      <w:szCs w:val="21"/>
    </w:rPr>
  </w:style>
  <w:style w:type="paragraph" w:styleId="a7">
    <w:name w:val="No Spacing"/>
    <w:uiPriority w:val="1"/>
    <w:qFormat/>
    <w:rsid w:val="00686126"/>
    <w:pPr>
      <w:suppressAutoHyphens/>
      <w:spacing w:after="0" w:line="240" w:lineRule="auto"/>
    </w:pPr>
    <w:rPr>
      <w:rFonts w:ascii="Liberation Serif;Times New Roma" w:hAnsi="Liberation Serif;Times New Roma" w:cs="Mangal"/>
      <w:color w:val="00000A"/>
      <w:sz w:val="24"/>
      <w:szCs w:val="21"/>
      <w:lang w:eastAsia="zh-CN" w:bidi="hi-IN"/>
    </w:rPr>
  </w:style>
  <w:style w:type="numbering" w:customStyle="1" w:styleId="1">
    <w:name w:val="Στυλ1"/>
    <w:uiPriority w:val="99"/>
    <w:rsid w:val="00377FB3"/>
    <w:pPr>
      <w:numPr>
        <w:numId w:val="59"/>
      </w:numPr>
    </w:pPr>
  </w:style>
  <w:style w:type="numbering" w:customStyle="1" w:styleId="2">
    <w:name w:val="Στυλ2"/>
    <w:uiPriority w:val="99"/>
    <w:rsid w:val="00377FB3"/>
    <w:pPr>
      <w:numPr>
        <w:numId w:val="60"/>
      </w:numPr>
    </w:pPr>
  </w:style>
  <w:style w:type="character" w:styleId="a8">
    <w:name w:val="annotation reference"/>
    <w:basedOn w:val="a0"/>
    <w:uiPriority w:val="99"/>
    <w:semiHidden/>
    <w:unhideWhenUsed/>
    <w:rsid w:val="002C015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015C"/>
    <w:rPr>
      <w:rFonts w:cs="Mangal"/>
      <w:sz w:val="20"/>
      <w:szCs w:val="18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015C"/>
    <w:rPr>
      <w:rFonts w:ascii="Liberation Serif;Times New Roma" w:hAnsi="Liberation Serif;Times New Roma" w:cs="Mangal"/>
      <w:color w:val="00000A"/>
      <w:sz w:val="20"/>
      <w:szCs w:val="18"/>
      <w:lang w:eastAsia="zh-CN" w:bidi="hi-I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015C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015C"/>
    <w:rPr>
      <w:rFonts w:ascii="Liberation Serif;Times New Roma" w:hAnsi="Liberation Serif;Times New Roma" w:cs="Mangal"/>
      <w:b/>
      <w:bCs/>
      <w:color w:val="00000A"/>
      <w:sz w:val="20"/>
      <w:szCs w:val="18"/>
      <w:lang w:eastAsia="zh-CN" w:bidi="hi-IN"/>
    </w:rPr>
  </w:style>
  <w:style w:type="paragraph" w:styleId="ab">
    <w:name w:val="Revision"/>
    <w:hidden/>
    <w:uiPriority w:val="99"/>
    <w:semiHidden/>
    <w:rsid w:val="00A83CE7"/>
    <w:pPr>
      <w:spacing w:after="0" w:line="240" w:lineRule="auto"/>
    </w:pPr>
    <w:rPr>
      <w:rFonts w:ascii="Liberation Serif;Times New Roma" w:hAnsi="Liberation Serif;Times New Roma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7BCE-DFE8-45B5-AC57-951C0AB1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13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cp:keywords/>
  <dc:description/>
  <cp:lastModifiedBy>Μαρία Καφετζηδάκη</cp:lastModifiedBy>
  <cp:revision>47</cp:revision>
  <cp:lastPrinted>2020-12-03T13:46:00Z</cp:lastPrinted>
  <dcterms:created xsi:type="dcterms:W3CDTF">2020-09-21T12:15:00Z</dcterms:created>
  <dcterms:modified xsi:type="dcterms:W3CDTF">2021-11-04T07:55:00Z</dcterms:modified>
</cp:coreProperties>
</file>