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2C2D" w14:textId="37B0CB43" w:rsidR="009C5B21" w:rsidRPr="00712F71" w:rsidRDefault="00491518" w:rsidP="00712F71">
      <w:pPr>
        <w:jc w:val="right"/>
        <w:rPr>
          <w:rFonts w:ascii="Arial" w:hAnsi="Arial"/>
          <w:sz w:val="22"/>
          <w:szCs w:val="22"/>
        </w:rPr>
      </w:pPr>
      <w:r w:rsidRPr="00712F71">
        <w:rPr>
          <w:rFonts w:ascii="Arial" w:hAnsi="Arial"/>
          <w:sz w:val="22"/>
          <w:szCs w:val="22"/>
        </w:rPr>
        <w:tab/>
        <w:t xml:space="preserve">                                  </w:t>
      </w:r>
      <w:r w:rsidRPr="00712F71">
        <w:rPr>
          <w:rFonts w:ascii="Arial" w:hAnsi="Arial"/>
          <w:b/>
          <w:bCs/>
          <w:sz w:val="22"/>
          <w:szCs w:val="22"/>
        </w:rPr>
        <w:t>Ε_2.1</w:t>
      </w:r>
    </w:p>
    <w:tbl>
      <w:tblPr>
        <w:tblW w:w="975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9C5B21" w:rsidRPr="00712F71" w14:paraId="3A2A5B4D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94D5708" w14:textId="77777777" w:rsidR="00712F71" w:rsidRDefault="00491518">
            <w:pPr>
              <w:pStyle w:val="ab"/>
              <w:spacing w:line="265" w:lineRule="exact"/>
              <w:ind w:left="185" w:right="18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>ΣΥΓΚΕΝΤΡΩΤΙΚΗ ΚΑΤΑΣΤΑΣΗ  ΕΛΕΓΧΟΥ (</w:t>
            </w:r>
            <w:r w:rsidRPr="00712F71">
              <w:rPr>
                <w:rFonts w:ascii="Arial" w:hAnsi="Arial"/>
                <w:b/>
                <w:sz w:val="22"/>
                <w:szCs w:val="22"/>
                <w:lang w:val="en-US"/>
              </w:rPr>
              <w:t>CHECK</w:t>
            </w:r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12F71">
              <w:rPr>
                <w:rFonts w:ascii="Arial" w:hAnsi="Arial"/>
                <w:b/>
                <w:sz w:val="22"/>
                <w:szCs w:val="22"/>
                <w:lang w:val="en-US"/>
              </w:rPr>
              <w:t>LIST</w:t>
            </w:r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) </w:t>
            </w:r>
          </w:p>
          <w:p w14:paraId="00ED7B04" w14:textId="14728B0E" w:rsidR="009C5B21" w:rsidRPr="00712F71" w:rsidRDefault="00491518">
            <w:pPr>
              <w:pStyle w:val="ab"/>
              <w:spacing w:line="265" w:lineRule="exact"/>
              <w:ind w:left="185" w:right="184"/>
              <w:jc w:val="center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ΑΙΤΗΣΗΣ ΠΡΟΚΑΤΑΒΟΛΗΣ ΟΤΔ </w:t>
            </w:r>
          </w:p>
          <w:p w14:paraId="3194F290" w14:textId="77777777" w:rsidR="009C5B21" w:rsidRPr="00712F71" w:rsidRDefault="00491518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του Μέτρου 19, </w:t>
            </w:r>
            <w:proofErr w:type="spellStart"/>
            <w:r w:rsidRPr="00712F71">
              <w:rPr>
                <w:rFonts w:ascii="Arial" w:hAnsi="Arial"/>
                <w:b/>
                <w:sz w:val="22"/>
                <w:szCs w:val="22"/>
              </w:rPr>
              <w:t>Υπομέτρου</w:t>
            </w:r>
            <w:proofErr w:type="spellEnd"/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712F71">
              <w:rPr>
                <w:rFonts w:ascii="Arial" w:hAnsi="Arial"/>
                <w:b/>
                <w:sz w:val="22"/>
                <w:szCs w:val="22"/>
                <w:lang w:val="en-US"/>
              </w:rPr>
              <w:t>CLLD</w:t>
            </w:r>
            <w:r w:rsidRPr="00712F71">
              <w:rPr>
                <w:rFonts w:ascii="Arial" w:hAnsi="Arial"/>
                <w:b/>
                <w:sz w:val="22"/>
                <w:szCs w:val="22"/>
              </w:rPr>
              <w:t>/</w:t>
            </w:r>
            <w:r w:rsidRPr="00712F71">
              <w:rPr>
                <w:rFonts w:ascii="Arial" w:hAnsi="Arial"/>
                <w:b/>
                <w:sz w:val="22"/>
                <w:szCs w:val="22"/>
                <w:lang w:val="en-US"/>
              </w:rPr>
              <w:t>LEADER</w:t>
            </w:r>
            <w:r w:rsidRPr="00712F71">
              <w:rPr>
                <w:rFonts w:ascii="Arial" w:hAnsi="Arial"/>
                <w:b/>
                <w:sz w:val="22"/>
                <w:szCs w:val="22"/>
              </w:rPr>
              <w:t>)” του ΠΑΑ 2014-2020</w:t>
            </w:r>
          </w:p>
        </w:tc>
      </w:tr>
    </w:tbl>
    <w:p w14:paraId="05FD67EA" w14:textId="77777777" w:rsidR="009C5B21" w:rsidRPr="00712F71" w:rsidRDefault="009C5B21">
      <w:pPr>
        <w:rPr>
          <w:rFonts w:ascii="Arial" w:hAnsi="Arial"/>
          <w:sz w:val="22"/>
          <w:szCs w:val="22"/>
        </w:rPr>
      </w:pPr>
    </w:p>
    <w:tbl>
      <w:tblPr>
        <w:tblW w:w="9733" w:type="dxa"/>
        <w:tblInd w:w="-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5"/>
        <w:gridCol w:w="10"/>
        <w:gridCol w:w="5028"/>
      </w:tblGrid>
      <w:tr w:rsidR="009C5B21" w:rsidRPr="00712F71" w14:paraId="00402F38" w14:textId="77777777" w:rsidTr="00712F71">
        <w:tc>
          <w:tcPr>
            <w:tcW w:w="470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882A03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Συντάκτης: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C0A329" w14:textId="77777777" w:rsidR="009C5B21" w:rsidRPr="00712F71" w:rsidRDefault="0049151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ΕΥΔ (ΕΠ) Περιφέρειας ..............................</w:t>
            </w:r>
          </w:p>
        </w:tc>
      </w:tr>
      <w:tr w:rsidR="009C5B21" w:rsidRPr="00712F71" w14:paraId="7C6DF504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602A39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Κωδικός ΣΑΕ: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408CFF" w14:textId="77777777" w:rsidR="009C5B21" w:rsidRPr="00712F71" w:rsidRDefault="009C5B21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C5B21" w:rsidRPr="00712F71" w14:paraId="3D9BE119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5D8740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>ΟΤΔ που υποβάλλει το αίτημα</w:t>
            </w:r>
            <w:r w:rsidRPr="00712F71">
              <w:rPr>
                <w:rFonts w:ascii="Arial" w:hAnsi="Arial"/>
                <w:sz w:val="22"/>
                <w:szCs w:val="22"/>
              </w:rPr>
              <w:t xml:space="preserve"> προκαταβολής</w:t>
            </w:r>
            <w:r w:rsidRPr="00712F7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1A7233" w14:textId="77777777" w:rsidR="009C5B21" w:rsidRPr="00712F71" w:rsidRDefault="009C5B21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C5B21" w:rsidRPr="00712F71" w14:paraId="5AD24A71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E93AA6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Είδος πληρωμής: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7BC21A" w14:textId="551AF25F" w:rsidR="009C5B21" w:rsidRPr="005D3BA3" w:rsidRDefault="00F245FC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Pr="005D3B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ΠΡΟΚΑΤΑΒΟΛΗ </w:t>
            </w:r>
          </w:p>
        </w:tc>
      </w:tr>
      <w:tr w:rsidR="009C5B21" w:rsidRPr="00712F71" w14:paraId="6F782075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7EB993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Αριθμός παρτίδας: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22527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6162D3D1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8219CB" w14:textId="2FB8D0AB" w:rsidR="009C5B21" w:rsidRPr="00712F71" w:rsidRDefault="00712F71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 xml:space="preserve">Δημόσια δαπάνη </w:t>
            </w:r>
            <w:proofErr w:type="spellStart"/>
            <w:r w:rsidRPr="00712F71">
              <w:rPr>
                <w:rFonts w:ascii="Arial" w:hAnsi="Arial"/>
                <w:bCs/>
                <w:sz w:val="22"/>
                <w:szCs w:val="22"/>
              </w:rPr>
              <w:t>υπομέτρου</w:t>
            </w:r>
            <w:proofErr w:type="spellEnd"/>
            <w:r w:rsidRPr="00712F71">
              <w:rPr>
                <w:rFonts w:ascii="Arial" w:hAnsi="Arial"/>
                <w:bCs/>
                <w:sz w:val="22"/>
                <w:szCs w:val="22"/>
              </w:rPr>
              <w:t xml:space="preserve"> 19.2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24732A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5D0A34CB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248A8D" w14:textId="77777777" w:rsidR="009C5B21" w:rsidRPr="00712F71" w:rsidRDefault="00491518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712F71">
              <w:rPr>
                <w:rFonts w:ascii="Arial" w:hAnsi="Arial"/>
                <w:bCs/>
                <w:sz w:val="22"/>
                <w:szCs w:val="22"/>
              </w:rPr>
              <w:t>Αρ</w:t>
            </w:r>
            <w:proofErr w:type="spellEnd"/>
            <w:r w:rsidRPr="00712F71">
              <w:rPr>
                <w:rFonts w:ascii="Arial" w:hAnsi="Arial"/>
                <w:bCs/>
                <w:sz w:val="22"/>
                <w:szCs w:val="22"/>
              </w:rPr>
              <w:t xml:space="preserve">. </w:t>
            </w:r>
            <w:proofErr w:type="spellStart"/>
            <w:r w:rsidRPr="00712F71">
              <w:rPr>
                <w:rFonts w:ascii="Arial" w:hAnsi="Arial"/>
                <w:bCs/>
                <w:sz w:val="22"/>
                <w:szCs w:val="22"/>
              </w:rPr>
              <w:t>πρωτ</w:t>
            </w:r>
            <w:proofErr w:type="spellEnd"/>
            <w:r w:rsidRPr="00712F71">
              <w:rPr>
                <w:rFonts w:ascii="Arial" w:hAnsi="Arial"/>
                <w:bCs/>
                <w:sz w:val="22"/>
                <w:szCs w:val="22"/>
              </w:rPr>
              <w:t>. αίτησης προκαταβολής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E43676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64D74B54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98271C" w14:textId="77777777" w:rsidR="009C5B21" w:rsidRPr="00712F71" w:rsidRDefault="00491518">
            <w:pPr>
              <w:rPr>
                <w:rFonts w:ascii="Arial" w:hAnsi="Arial"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>Ύψος αιτούμενης προκαταβολής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21556F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12F71" w:rsidRPr="00712F71" w14:paraId="3F866D45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8797E1" w14:textId="6CBE2379" w:rsidR="00712F71" w:rsidRPr="00712F71" w:rsidDel="00712F71" w:rsidRDefault="00712F71">
            <w:pPr>
              <w:rPr>
                <w:rFonts w:ascii="Arial" w:hAnsi="Arial"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>Ποσό πληρωμής παρτίδας: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DA8754" w14:textId="77777777" w:rsidR="00712F71" w:rsidRPr="00712F71" w:rsidRDefault="00712F7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0EA1D928" w14:textId="77777777" w:rsidTr="00712F71">
        <w:tc>
          <w:tcPr>
            <w:tcW w:w="9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5B0A2B" w14:textId="77777777" w:rsidR="009C5B21" w:rsidRPr="00712F71" w:rsidRDefault="00491518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Στοιχεία τραπεζικού λογαριασμού που τηρείται αποκλειστικά για το </w:t>
            </w:r>
            <w:proofErr w:type="spellStart"/>
            <w:r w:rsidRPr="00712F71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υπομέτρο</w:t>
            </w:r>
            <w:proofErr w:type="spellEnd"/>
            <w:r w:rsidRPr="00712F71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19.2</w:t>
            </w:r>
          </w:p>
        </w:tc>
      </w:tr>
      <w:tr w:rsidR="009C5B21" w:rsidRPr="00712F71" w14:paraId="6354281A" w14:textId="77777777" w:rsidTr="00712F71">
        <w:trPr>
          <w:trHeight w:val="285"/>
        </w:trPr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72149C95" w14:textId="77777777" w:rsidR="009C5B21" w:rsidRPr="00712F71" w:rsidRDefault="00491518">
            <w:pPr>
              <w:pStyle w:val="a9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Τράπεζα:</w:t>
            </w:r>
          </w:p>
        </w:tc>
        <w:tc>
          <w:tcPr>
            <w:tcW w:w="5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1BC80428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4C824F51" w14:textId="77777777" w:rsidTr="00712F71"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E9368C7" w14:textId="77777777" w:rsidR="009C5B21" w:rsidRPr="00712F71" w:rsidRDefault="00491518">
            <w:pPr>
              <w:pStyle w:val="a9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Αριθμός 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λογαριαμού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(</w:t>
            </w:r>
            <w:r w:rsidRPr="00712F71">
              <w:rPr>
                <w:rFonts w:ascii="Arial" w:hAnsi="Arial"/>
                <w:sz w:val="22"/>
                <w:szCs w:val="22"/>
                <w:lang w:val="en-US"/>
              </w:rPr>
              <w:t>IBAN</w:t>
            </w:r>
            <w:r w:rsidRPr="00712F71">
              <w:rPr>
                <w:rFonts w:ascii="Arial" w:hAnsi="Arial"/>
                <w:sz w:val="22"/>
                <w:szCs w:val="22"/>
              </w:rPr>
              <w:t>):</w:t>
            </w:r>
          </w:p>
        </w:tc>
        <w:tc>
          <w:tcPr>
            <w:tcW w:w="5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8277361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29B2AA" w14:textId="77777777" w:rsidR="009C5B21" w:rsidRPr="00712F71" w:rsidRDefault="009C5B21">
      <w:pPr>
        <w:pStyle w:val="a5"/>
        <w:rPr>
          <w:rFonts w:ascii="Arial" w:hAnsi="Arial"/>
          <w:sz w:val="22"/>
          <w:szCs w:val="22"/>
        </w:rPr>
      </w:pPr>
    </w:p>
    <w:tbl>
      <w:tblPr>
        <w:tblW w:w="9740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4A0" w:firstRow="1" w:lastRow="0" w:firstColumn="1" w:lastColumn="0" w:noHBand="0" w:noVBand="1"/>
      </w:tblPr>
      <w:tblGrid>
        <w:gridCol w:w="8279"/>
        <w:gridCol w:w="736"/>
        <w:gridCol w:w="725"/>
      </w:tblGrid>
      <w:tr w:rsidR="009C5B21" w:rsidRPr="00712F71" w14:paraId="04E37E06" w14:textId="77777777">
        <w:trPr>
          <w:trHeight w:val="285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60B7EE3C" w14:textId="77777777" w:rsidR="009C5B21" w:rsidRPr="00712F71" w:rsidRDefault="0049151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0B3B62C5" w14:textId="77777777" w:rsidR="009C5B21" w:rsidRPr="00712F71" w:rsidRDefault="00491518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0048D36C" w14:textId="77777777" w:rsidR="009C5B21" w:rsidRPr="00712F71" w:rsidRDefault="00491518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9C5B21" w:rsidRPr="00712F71" w14:paraId="625EC1EB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66670F8" w14:textId="77777777" w:rsidR="009C5B21" w:rsidRPr="00712F71" w:rsidRDefault="0049151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Ύπαρξη εγκεκριμένου τοπικού προγράμματος 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3089233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ADD99B7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1646288E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842364D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Ύπαρξη αίτησης Προκαταβολής της  ΟΤΔ ορθά συμπληρωμένη και αρμοδίως υπογεγραμμένη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F2A1152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BE75F77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3F3D9588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C8E9EA3" w14:textId="59C6E3FE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Το ύψος της αιτούμενης προκαταβολής αντιστοιχεί σε ποσοστό έως </w:t>
            </w:r>
            <w:r w:rsidR="00F16447" w:rsidRPr="005D3BA3">
              <w:rPr>
                <w:rFonts w:ascii="Arial" w:hAnsi="Arial"/>
                <w:sz w:val="22"/>
                <w:szCs w:val="22"/>
              </w:rPr>
              <w:t>50</w:t>
            </w:r>
            <w:r w:rsidRPr="00712F71">
              <w:rPr>
                <w:rFonts w:ascii="Arial" w:hAnsi="Arial"/>
                <w:sz w:val="22"/>
                <w:szCs w:val="22"/>
              </w:rPr>
              <w:t xml:space="preserve">% της δημόσιας δαπάνης του 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υπομέτρου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19.2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6689EE5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A47C34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2A9B716C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9E568D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Ύπαρξη έγκυρης Εγγυητικής Επιστολής αορίστου χρόνου προς τον ΟΠΕΚΕΠΕ ποσού ίσου με το 100% της αιτούμενης προκαταβολής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D6B3864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55F0DA7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4B3DD96B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85B0717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Βεβαιώνεται η ορθή καταχώρηση των απαραίτητων πεδίων στο ΟΠΣΑΑ και επισύναψη των απαιτούμενων συνημμένων εγγράφων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72BC270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4CF2EA8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3579C158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ECAB76A" w14:textId="77777777" w:rsidR="009C5B21" w:rsidRPr="00712F71" w:rsidRDefault="004915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12F71">
              <w:rPr>
                <w:rFonts w:ascii="Arial" w:hAnsi="Arial"/>
                <w:color w:val="000000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1EB134E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2508136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4403B5A5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AFB26CF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Υπάρχει φορολογική ενημερότητα (</w:t>
            </w:r>
            <w:r w:rsidRPr="00712F71">
              <w:rPr>
                <w:rFonts w:ascii="Arial" w:hAnsi="Arial"/>
                <w:i/>
                <w:sz w:val="22"/>
                <w:szCs w:val="22"/>
              </w:rPr>
              <w:t>για είσπραξη χρημάτων</w:t>
            </w:r>
            <w:r w:rsidRPr="00712F7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00CA4DF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01DD866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20043D63" w14:textId="77777777">
        <w:trPr>
          <w:trHeight w:val="416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D5C46B1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Υπάρχει ασφαλιστική ενημερότητα (</w:t>
            </w:r>
            <w:r w:rsidRPr="00712F71">
              <w:rPr>
                <w:rFonts w:ascii="Arial" w:hAnsi="Arial"/>
                <w:i/>
                <w:sz w:val="22"/>
                <w:szCs w:val="22"/>
              </w:rPr>
              <w:t>για είσπραξη εκκαθαρισμένων απαιτήσεων</w:t>
            </w:r>
            <w:r w:rsidRPr="00712F7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10E6A4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B6D0275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56F02FC0" w14:textId="77777777">
        <w:trPr>
          <w:trHeight w:val="390"/>
        </w:trPr>
        <w:tc>
          <w:tcPr>
            <w:tcW w:w="9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14:paraId="5DB3D49B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712F71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5764B2BD" w14:textId="77777777" w:rsidR="009C5B21" w:rsidRPr="00712F71" w:rsidRDefault="009C5B21">
      <w:pPr>
        <w:pStyle w:val="a5"/>
        <w:rPr>
          <w:rFonts w:ascii="Arial" w:hAnsi="Arial"/>
          <w:sz w:val="22"/>
          <w:szCs w:val="22"/>
        </w:rPr>
      </w:pPr>
    </w:p>
    <w:tbl>
      <w:tblPr>
        <w:tblW w:w="9732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4A0" w:firstRow="1" w:lastRow="0" w:firstColumn="1" w:lastColumn="0" w:noHBand="0" w:noVBand="1"/>
      </w:tblPr>
      <w:tblGrid>
        <w:gridCol w:w="7808"/>
        <w:gridCol w:w="928"/>
        <w:gridCol w:w="1006"/>
      </w:tblGrid>
      <w:tr w:rsidR="009C5B21" w:rsidRPr="00712F71" w14:paraId="51068BB6" w14:textId="77777777">
        <w:trPr>
          <w:trHeight w:val="390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4D29DC45" w14:textId="77777777" w:rsidR="009C5B21" w:rsidRPr="00712F71" w:rsidRDefault="0049151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ΝΟΜΙΜΟΤΗΤΑ ΚΑΙ ΚΑΝΟΝΙΚΟΤΗΤΑ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59F41436" w14:textId="77777777" w:rsidR="009C5B21" w:rsidRPr="00712F71" w:rsidRDefault="00491518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03B850F5" w14:textId="77777777" w:rsidR="009C5B21" w:rsidRPr="00712F71" w:rsidRDefault="00491518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9C5B21" w:rsidRPr="00712F71" w14:paraId="6B475FFC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32AB49D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Βεβαιώνεται η νομιμότητα  και  η κανονικότητα  της αίτησης προκαταβολής της </w:t>
            </w:r>
            <w:r w:rsidRPr="00712F71">
              <w:rPr>
                <w:rFonts w:ascii="Arial" w:hAnsi="Arial"/>
                <w:sz w:val="22"/>
                <w:szCs w:val="22"/>
              </w:rPr>
              <w:lastRenderedPageBreak/>
              <w:t>ΟΤΔ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85FA94E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8EEC6A5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18D7B975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C3A41A8" w14:textId="77777777" w:rsidR="009C5B21" w:rsidRPr="00712F71" w:rsidRDefault="00491518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="Arial" w:hAnsi="Arial" w:cs="Arial"/>
                <w:szCs w:val="22"/>
                <w:lang w:val="el-GR"/>
              </w:rPr>
            </w:pPr>
            <w:r w:rsidRPr="00712F71">
              <w:rPr>
                <w:rFonts w:ascii="Arial" w:hAnsi="Arial" w:cs="Arial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 w:rsidRPr="00712F71">
              <w:rPr>
                <w:rFonts w:ascii="Arial" w:hAnsi="Arial" w:cs="Arial"/>
                <w:szCs w:val="22"/>
                <w:lang w:val="el-GR"/>
              </w:rPr>
              <w:t>υπομέτρου</w:t>
            </w:r>
            <w:proofErr w:type="spellEnd"/>
            <w:r w:rsidRPr="00712F71">
              <w:rPr>
                <w:rFonts w:ascii="Arial" w:hAnsi="Arial" w:cs="Arial"/>
                <w:szCs w:val="22"/>
                <w:lang w:val="el-GR"/>
              </w:rPr>
              <w:t xml:space="preserve">  και οι σχετικές διευκρινιστικές οδηγίες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1F58E4A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46098EE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21780C8B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6F26C90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ενωσιακές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διατάξεις εφαρμογής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D3B867C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FA32966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4CCF75E5" w14:textId="77777777">
        <w:tc>
          <w:tcPr>
            <w:tcW w:w="9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585E5D9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712F71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4DEAB7A5" w14:textId="77777777" w:rsidR="009C5B21" w:rsidRPr="00712F71" w:rsidRDefault="009C5B21">
      <w:pPr>
        <w:spacing w:before="227" w:after="113"/>
        <w:rPr>
          <w:rFonts w:ascii="Arial" w:hAnsi="Arial"/>
          <w:sz w:val="22"/>
          <w:szCs w:val="22"/>
        </w:rPr>
      </w:pPr>
    </w:p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41"/>
        <w:gridCol w:w="3244"/>
      </w:tblGrid>
      <w:tr w:rsidR="009C5B21" w:rsidRPr="00712F71" w14:paraId="65154202" w14:textId="77777777">
        <w:tc>
          <w:tcPr>
            <w:tcW w:w="3237" w:type="dxa"/>
            <w:shd w:val="clear" w:color="auto" w:fill="auto"/>
          </w:tcPr>
          <w:p w14:paraId="40940C88" w14:textId="77777777" w:rsidR="009C5B21" w:rsidRPr="00712F71" w:rsidRDefault="009C5B2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0AB1A436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5BF5672F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14:paraId="70845F6C" w14:textId="77777777" w:rsidR="009C5B21" w:rsidRPr="00712F71" w:rsidRDefault="009C5B21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14:paraId="214D9AE9" w14:textId="77777777" w:rsidR="009C5B21" w:rsidRPr="00712F71" w:rsidRDefault="009C5B21">
            <w:pPr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14:paraId="393CAD0B" w14:textId="77777777" w:rsidR="009C5B21" w:rsidRPr="00712F71" w:rsidRDefault="009C5B21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14:paraId="67C75503" w14:textId="77777777" w:rsidR="009C5B21" w:rsidRPr="00712F71" w:rsidRDefault="009C5B21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16447" w:rsidRPr="00712F71" w14:paraId="213DE6C4" w14:textId="77777777">
        <w:tc>
          <w:tcPr>
            <w:tcW w:w="3237" w:type="dxa"/>
            <w:shd w:val="clear" w:color="auto" w:fill="auto"/>
          </w:tcPr>
          <w:p w14:paraId="7B923278" w14:textId="77777777" w:rsidR="00F16447" w:rsidRPr="00712F71" w:rsidRDefault="00F16447" w:rsidP="00F1644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241" w:type="dxa"/>
            <w:shd w:val="clear" w:color="auto" w:fill="auto"/>
          </w:tcPr>
          <w:p w14:paraId="32A72D71" w14:textId="6DFB5907" w:rsidR="00F16447" w:rsidRPr="00712F71" w:rsidRDefault="00F16447" w:rsidP="00F16447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244" w:type="dxa"/>
            <w:shd w:val="clear" w:color="auto" w:fill="auto"/>
          </w:tcPr>
          <w:p w14:paraId="528707AA" w14:textId="77777777" w:rsidR="00F16447" w:rsidRPr="00712F71" w:rsidRDefault="00F16447" w:rsidP="00F1644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</w:tr>
      <w:tr w:rsidR="00F16447" w:rsidRPr="00712F71" w14:paraId="72824BD3" w14:textId="77777777">
        <w:tc>
          <w:tcPr>
            <w:tcW w:w="3237" w:type="dxa"/>
            <w:shd w:val="clear" w:color="auto" w:fill="auto"/>
          </w:tcPr>
          <w:p w14:paraId="5ECAB728" w14:textId="77777777" w:rsidR="00F16447" w:rsidRPr="00712F71" w:rsidRDefault="00F16447" w:rsidP="00F1644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21E15E16" w14:textId="77777777" w:rsidR="00F16447" w:rsidRPr="00712F71" w:rsidRDefault="00F16447" w:rsidP="00F16447">
            <w:pPr>
              <w:pStyle w:val="a9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5DE342B0" w14:textId="77777777" w:rsidR="00F16447" w:rsidRPr="00712F71" w:rsidRDefault="00F16447" w:rsidP="00F16447">
            <w:pPr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F16447" w:rsidRPr="00712F71" w14:paraId="01B43D7C" w14:textId="77777777">
        <w:tc>
          <w:tcPr>
            <w:tcW w:w="3237" w:type="dxa"/>
            <w:shd w:val="clear" w:color="auto" w:fill="auto"/>
          </w:tcPr>
          <w:p w14:paraId="0BA3E174" w14:textId="77777777" w:rsidR="00F16447" w:rsidRPr="00712F71" w:rsidRDefault="00F16447" w:rsidP="00F1644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>Ο ΕΛΕΓΚΤΗΣ</w:t>
            </w:r>
          </w:p>
        </w:tc>
        <w:tc>
          <w:tcPr>
            <w:tcW w:w="3241" w:type="dxa"/>
            <w:shd w:val="clear" w:color="auto" w:fill="auto"/>
          </w:tcPr>
          <w:p w14:paraId="290CE619" w14:textId="77777777" w:rsidR="00F16447" w:rsidRPr="00712F71" w:rsidRDefault="00F16447" w:rsidP="00F16447">
            <w:pPr>
              <w:pStyle w:val="a9"/>
              <w:jc w:val="center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eastAsia="Liberation Serif;Times New Roma" w:hAnsi="Arial"/>
                <w:sz w:val="22"/>
                <w:szCs w:val="22"/>
                <w:lang w:val="en-US"/>
              </w:rPr>
              <w:t xml:space="preserve"> </w:t>
            </w: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3244" w:type="dxa"/>
            <w:shd w:val="clear" w:color="auto" w:fill="auto"/>
          </w:tcPr>
          <w:p w14:paraId="6EE42771" w14:textId="77777777" w:rsidR="00F16447" w:rsidRPr="00712F71" w:rsidRDefault="00F16447" w:rsidP="00F1644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>Ο ΠΡΟΪΣΤΑΜΕΝΟΣ ΤΗΣ</w:t>
            </w:r>
          </w:p>
          <w:p w14:paraId="41CA1C80" w14:textId="77777777" w:rsidR="00F16447" w:rsidRPr="00712F71" w:rsidRDefault="00F16447" w:rsidP="00F1644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>ΕΥΔ ΕΠ Περιφέρειας ...</w:t>
            </w:r>
          </w:p>
        </w:tc>
      </w:tr>
      <w:tr w:rsidR="00F16447" w:rsidRPr="00712F71" w14:paraId="36AFD6C1" w14:textId="77777777">
        <w:tc>
          <w:tcPr>
            <w:tcW w:w="3237" w:type="dxa"/>
            <w:shd w:val="clear" w:color="auto" w:fill="auto"/>
          </w:tcPr>
          <w:p w14:paraId="7AA76F7F" w14:textId="77777777" w:rsidR="00F16447" w:rsidRPr="00712F71" w:rsidRDefault="00F16447" w:rsidP="00F16447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046D56DA" w14:textId="77777777" w:rsidR="00F16447" w:rsidRPr="00712F71" w:rsidRDefault="00F16447" w:rsidP="00F16447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71A9890A" w14:textId="77777777" w:rsidR="00F16447" w:rsidRPr="00712F71" w:rsidRDefault="00F16447" w:rsidP="00F16447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0FFB260B" w14:textId="77777777" w:rsidR="00F16447" w:rsidRPr="00712F71" w:rsidRDefault="00F16447" w:rsidP="00F16447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30EF2C91" w14:textId="77777777" w:rsidR="00F16447" w:rsidRPr="00712F71" w:rsidRDefault="00F16447" w:rsidP="00F16447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628D95D5" w14:textId="77777777" w:rsidR="00F16447" w:rsidRPr="00712F71" w:rsidRDefault="00F16447" w:rsidP="00F16447">
            <w:pPr>
              <w:pStyle w:val="a9"/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6CBA0071" w14:textId="77777777" w:rsidR="00F16447" w:rsidRPr="00712F71" w:rsidRDefault="00F16447" w:rsidP="00F16447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F16447" w:rsidRPr="00712F71" w14:paraId="3866B01A" w14:textId="77777777">
        <w:tc>
          <w:tcPr>
            <w:tcW w:w="3237" w:type="dxa"/>
            <w:shd w:val="clear" w:color="auto" w:fill="auto"/>
          </w:tcPr>
          <w:p w14:paraId="12CE6C94" w14:textId="77777777" w:rsidR="00F16447" w:rsidRPr="00712F71" w:rsidRDefault="00F16447" w:rsidP="00F16447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712F71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1" w:type="dxa"/>
            <w:shd w:val="clear" w:color="auto" w:fill="auto"/>
          </w:tcPr>
          <w:p w14:paraId="142821AA" w14:textId="77777777" w:rsidR="00F16447" w:rsidRPr="00712F71" w:rsidRDefault="00F16447" w:rsidP="00F16447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712F71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4" w:type="dxa"/>
            <w:shd w:val="clear" w:color="auto" w:fill="auto"/>
          </w:tcPr>
          <w:p w14:paraId="62A03D90" w14:textId="77777777" w:rsidR="00F16447" w:rsidRPr="00712F71" w:rsidRDefault="00F16447" w:rsidP="00F16447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712F71">
              <w:rPr>
                <w:rFonts w:ascii="Arial" w:hAnsi="Arial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567EB9C6" w14:textId="77777777" w:rsidR="009C5B21" w:rsidRPr="00712F71" w:rsidRDefault="009C5B21">
      <w:pPr>
        <w:spacing w:before="227" w:after="113"/>
        <w:rPr>
          <w:rFonts w:ascii="Arial" w:hAnsi="Arial"/>
          <w:sz w:val="22"/>
          <w:szCs w:val="22"/>
        </w:rPr>
      </w:pPr>
    </w:p>
    <w:p w14:paraId="56A9C316" w14:textId="77777777" w:rsidR="009C5B21" w:rsidRPr="00712F71" w:rsidRDefault="009C5B21">
      <w:pPr>
        <w:rPr>
          <w:rFonts w:ascii="Arial" w:hAnsi="Arial"/>
          <w:sz w:val="22"/>
          <w:szCs w:val="22"/>
        </w:rPr>
      </w:pPr>
    </w:p>
    <w:sectPr w:rsidR="009C5B21" w:rsidRPr="00712F71">
      <w:headerReference w:type="default" r:id="rId7"/>
      <w:footerReference w:type="default" r:id="rId8"/>
      <w:pgSz w:w="11906" w:h="16838"/>
      <w:pgMar w:top="1248" w:right="1134" w:bottom="1191" w:left="1134" w:header="624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8C00" w14:textId="77777777" w:rsidR="00C560ED" w:rsidRDefault="00491518">
      <w:pPr>
        <w:rPr>
          <w:rFonts w:hint="eastAsia"/>
        </w:rPr>
      </w:pPr>
      <w:r>
        <w:separator/>
      </w:r>
    </w:p>
  </w:endnote>
  <w:endnote w:type="continuationSeparator" w:id="0">
    <w:p w14:paraId="51CB4508" w14:textId="77777777" w:rsidR="00C560ED" w:rsidRDefault="004915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32FC" w14:textId="77777777" w:rsidR="009C5B21" w:rsidRDefault="00491518">
    <w:pPr>
      <w:pStyle w:val="ad"/>
      <w:jc w:val="right"/>
      <w:rPr>
        <w:rFonts w:hint="eastAsia"/>
      </w:rPr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4E5DC609" w14:textId="77777777" w:rsidR="009C5B21" w:rsidRDefault="00491518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6102D4F5" wp14:editId="44B0A6C0">
          <wp:extent cx="5793105" cy="91186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AE2" w14:textId="77777777" w:rsidR="00C560ED" w:rsidRDefault="00491518">
      <w:pPr>
        <w:rPr>
          <w:rFonts w:hint="eastAsia"/>
        </w:rPr>
      </w:pPr>
      <w:r>
        <w:separator/>
      </w:r>
    </w:p>
  </w:footnote>
  <w:footnote w:type="continuationSeparator" w:id="0">
    <w:p w14:paraId="3BDD8FF5" w14:textId="77777777" w:rsidR="00C560ED" w:rsidRDefault="004915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0782" w14:textId="7FCB5D6B" w:rsidR="009C5B21" w:rsidRPr="005D3BA3" w:rsidRDefault="00491518">
    <w:pPr>
      <w:pStyle w:val="ac"/>
      <w:rPr>
        <w:rFonts w:asciiTheme="minorHAnsi" w:hAnsiTheme="minorHAnsi" w:cstheme="minorHAnsi"/>
        <w:sz w:val="14"/>
        <w:szCs w:val="14"/>
      </w:rPr>
    </w:pPr>
    <w:r w:rsidRPr="00491518">
      <w:rPr>
        <w:rFonts w:ascii="Arial" w:hAnsi="Arial"/>
        <w:sz w:val="14"/>
        <w:szCs w:val="14"/>
      </w:rPr>
      <w:t xml:space="preserve">ΕΚΔΟΣΗ </w:t>
    </w:r>
    <w:r w:rsidR="00F245FC" w:rsidRPr="00491518">
      <w:rPr>
        <w:rFonts w:ascii="Arial" w:hAnsi="Arial"/>
        <w:sz w:val="14"/>
        <w:szCs w:val="14"/>
      </w:rPr>
      <w:t>0</w:t>
    </w:r>
    <w:r w:rsidR="00F245FC">
      <w:rPr>
        <w:rFonts w:ascii="Arial" w:hAnsi="Arial"/>
        <w:sz w:val="14"/>
        <w:szCs w:val="14"/>
      </w:rPr>
      <w:t>4</w:t>
    </w:r>
    <w:r w:rsidRPr="00491518">
      <w:rPr>
        <w:rFonts w:ascii="Arial" w:hAnsi="Arial"/>
        <w:sz w:val="14"/>
        <w:szCs w:val="14"/>
      </w:rPr>
      <w:t xml:space="preserve">- ΕΝΤΥΠΟ </w:t>
    </w:r>
    <w:r w:rsidR="005D3BA3" w:rsidRPr="005D3BA3">
      <w:rPr>
        <w:rFonts w:asciiTheme="minorHAnsi" w:hAnsiTheme="minorHAnsi" w:cstheme="minorHAnsi"/>
        <w:sz w:val="16"/>
        <w:szCs w:val="16"/>
      </w:rPr>
      <w:t>Ε_2.1_ΣΥΓΚΕΝΤΡΩΤΙΚΗ_ΚΑΤΑΣΤΑΣΗ_ΕΛΕΓΧΟΥ_ΕΥΔΕΠ_ΠΡΟΚΑΤΑΒΟΛΗΣ.ΟΤΔ</w:t>
    </w:r>
  </w:p>
  <w:p w14:paraId="690416DB" w14:textId="77777777" w:rsidR="00F245FC" w:rsidRPr="00491518" w:rsidRDefault="00F245FC">
    <w:pPr>
      <w:pStyle w:val="ac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D4E"/>
    <w:multiLevelType w:val="multilevel"/>
    <w:tmpl w:val="ECD6826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B21"/>
    <w:rsid w:val="00491518"/>
    <w:rsid w:val="004F1612"/>
    <w:rsid w:val="00547018"/>
    <w:rsid w:val="005D3BA3"/>
    <w:rsid w:val="00712F71"/>
    <w:rsid w:val="009C5B21"/>
    <w:rsid w:val="00A77A49"/>
    <w:rsid w:val="00C03682"/>
    <w:rsid w:val="00C560ED"/>
    <w:rsid w:val="00ED5E7A"/>
    <w:rsid w:val="00F16447"/>
    <w:rsid w:val="00F2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41BE56"/>
  <w15:docId w15:val="{40784061-DECC-42E5-A823-A3DCBE1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</w:style>
  <w:style w:type="numbering" w:customStyle="1" w:styleId="WW8Num1">
    <w:name w:val="WW8Num1"/>
    <w:qFormat/>
  </w:style>
  <w:style w:type="paragraph" w:styleId="ae">
    <w:name w:val="Balloon Text"/>
    <w:basedOn w:val="a"/>
    <w:link w:val="Char"/>
    <w:uiPriority w:val="99"/>
    <w:semiHidden/>
    <w:unhideWhenUsed/>
    <w:rsid w:val="00491518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491518"/>
    <w:rPr>
      <w:rFonts w:ascii="Segoe UI" w:hAnsi="Segoe UI" w:cs="Mangal"/>
      <w:color w:val="00000A"/>
      <w:sz w:val="18"/>
      <w:szCs w:val="16"/>
    </w:rPr>
  </w:style>
  <w:style w:type="character" w:styleId="af">
    <w:name w:val="annotation reference"/>
    <w:basedOn w:val="a0"/>
    <w:uiPriority w:val="99"/>
    <w:semiHidden/>
    <w:unhideWhenUsed/>
    <w:rsid w:val="004F1612"/>
    <w:rPr>
      <w:sz w:val="16"/>
      <w:szCs w:val="16"/>
    </w:rPr>
  </w:style>
  <w:style w:type="paragraph" w:styleId="af0">
    <w:name w:val="annotation text"/>
    <w:basedOn w:val="a"/>
    <w:link w:val="Char0"/>
    <w:uiPriority w:val="99"/>
    <w:semiHidden/>
    <w:unhideWhenUsed/>
    <w:rsid w:val="004F1612"/>
    <w:rPr>
      <w:rFonts w:cs="Mangal"/>
      <w:sz w:val="20"/>
      <w:szCs w:val="18"/>
    </w:rPr>
  </w:style>
  <w:style w:type="character" w:customStyle="1" w:styleId="Char0">
    <w:name w:val="Κείμενο σχολίου Char"/>
    <w:basedOn w:val="a0"/>
    <w:link w:val="af0"/>
    <w:uiPriority w:val="99"/>
    <w:semiHidden/>
    <w:rsid w:val="004F1612"/>
    <w:rPr>
      <w:rFonts w:ascii="Liberation Serif;Times New Roma" w:hAnsi="Liberation Serif;Times New Roma" w:cs="Mangal"/>
      <w:color w:val="00000A"/>
      <w:szCs w:val="18"/>
    </w:rPr>
  </w:style>
  <w:style w:type="paragraph" w:styleId="af1">
    <w:name w:val="annotation subject"/>
    <w:basedOn w:val="af0"/>
    <w:next w:val="af0"/>
    <w:link w:val="Char1"/>
    <w:uiPriority w:val="99"/>
    <w:semiHidden/>
    <w:unhideWhenUsed/>
    <w:rsid w:val="004F1612"/>
    <w:rPr>
      <w:b/>
      <w:bCs/>
    </w:rPr>
  </w:style>
  <w:style w:type="character" w:customStyle="1" w:styleId="Char1">
    <w:name w:val="Θέμα σχολίου Char"/>
    <w:basedOn w:val="Char0"/>
    <w:link w:val="af1"/>
    <w:uiPriority w:val="99"/>
    <w:semiHidden/>
    <w:rsid w:val="004F1612"/>
    <w:rPr>
      <w:rFonts w:ascii="Liberation Serif;Times New Roma" w:hAnsi="Liberation Serif;Times New Roma" w:cs="Mangal"/>
      <w:b/>
      <w:bCs/>
      <w:color w:val="00000A"/>
      <w:szCs w:val="18"/>
    </w:rPr>
  </w:style>
  <w:style w:type="paragraph" w:styleId="af2">
    <w:name w:val="Revision"/>
    <w:hidden/>
    <w:uiPriority w:val="99"/>
    <w:semiHidden/>
    <w:rsid w:val="005D3BA3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70</cp:revision>
  <dcterms:created xsi:type="dcterms:W3CDTF">2019-07-04T11:16:00Z</dcterms:created>
  <dcterms:modified xsi:type="dcterms:W3CDTF">2021-11-04T08:23:00Z</dcterms:modified>
  <dc:language>el-GR</dc:language>
</cp:coreProperties>
</file>