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shd w:val="clear" w:color="auto" w:fill="D9D9D9" w:themeFill="background1" w:themeFillShade="D9"/>
        <w:tblLook w:val="04A0" w:firstRow="1" w:lastRow="0" w:firstColumn="1" w:lastColumn="0" w:noHBand="0" w:noVBand="1"/>
      </w:tblPr>
      <w:tblGrid>
        <w:gridCol w:w="9736"/>
      </w:tblGrid>
      <w:tr w:rsidR="000C18C7" w:rsidTr="000C18C7">
        <w:tc>
          <w:tcPr>
            <w:tcW w:w="9736" w:type="dxa"/>
            <w:shd w:val="clear" w:color="auto" w:fill="D9D9D9" w:themeFill="background1" w:themeFillShade="D9"/>
          </w:tcPr>
          <w:p w:rsidR="000C18C7" w:rsidRPr="005A77B9" w:rsidRDefault="000C18C7" w:rsidP="005C74F7">
            <w:pPr>
              <w:spacing w:before="60" w:after="60"/>
              <w:jc w:val="center"/>
              <w:rPr>
                <w:rFonts w:eastAsia="Times New Roman" w:cs="Calibri"/>
                <w:b/>
                <w:bCs/>
                <w:sz w:val="18"/>
                <w:szCs w:val="20"/>
                <w:u w:val="single"/>
                <w:lang w:eastAsia="el-GR"/>
              </w:rPr>
            </w:pPr>
            <w:r w:rsidRPr="005A77B9">
              <w:rPr>
                <w:rFonts w:eastAsia="Times New Roman" w:cs="Calibri"/>
                <w:b/>
                <w:bCs/>
                <w:sz w:val="28"/>
                <w:szCs w:val="20"/>
                <w:u w:val="single"/>
                <w:lang w:eastAsia="el-GR"/>
              </w:rPr>
              <w:t>ΕΝΤΥΠΟ</w:t>
            </w:r>
            <w:r w:rsidRPr="005A77B9">
              <w:rPr>
                <w:rFonts w:eastAsia="Times New Roman" w:cs="Calibri"/>
                <w:b/>
                <w:bCs/>
                <w:sz w:val="24"/>
                <w:szCs w:val="20"/>
                <w:u w:val="single"/>
                <w:lang w:eastAsia="el-GR"/>
              </w:rPr>
              <w:t xml:space="preserve"> </w:t>
            </w:r>
            <w:r w:rsidRPr="005A77B9">
              <w:rPr>
                <w:rFonts w:eastAsia="Times New Roman" w:cs="Calibri"/>
                <w:b/>
                <w:bCs/>
                <w:sz w:val="28"/>
                <w:szCs w:val="20"/>
                <w:u w:val="single"/>
                <w:lang w:eastAsia="el-GR"/>
              </w:rPr>
              <w:t>1</w:t>
            </w:r>
          </w:p>
          <w:p w:rsidR="000C18C7" w:rsidRPr="000C18C7" w:rsidRDefault="001C0450" w:rsidP="005C74F7">
            <w:pPr>
              <w:spacing w:before="60" w:after="60"/>
              <w:jc w:val="center"/>
              <w:rPr>
                <w:rFonts w:eastAsia="Times New Roman" w:cs="Calibri"/>
                <w:b/>
                <w:bCs/>
                <w:sz w:val="24"/>
                <w:szCs w:val="20"/>
                <w:lang w:eastAsia="el-GR"/>
              </w:rPr>
            </w:pPr>
            <w:r w:rsidRPr="00782FEA">
              <w:rPr>
                <w:rFonts w:eastAsia="Times New Roman" w:cs="Calibri"/>
                <w:b/>
                <w:bCs/>
                <w:sz w:val="22"/>
                <w:szCs w:val="20"/>
                <w:lang w:eastAsia="el-GR"/>
              </w:rPr>
              <w:t>Στοιχεία του αιτούντος</w:t>
            </w:r>
          </w:p>
        </w:tc>
      </w:tr>
    </w:tbl>
    <w:p w:rsidR="003B2EEC" w:rsidRPr="000C18C7" w:rsidRDefault="003B2EEC" w:rsidP="00CC0C1F">
      <w:pPr>
        <w:spacing w:after="0" w:line="240" w:lineRule="auto"/>
        <w:jc w:val="left"/>
        <w:rPr>
          <w:rFonts w:eastAsia="Times New Roman" w:cs="Calibri"/>
          <w:b/>
          <w:bCs/>
          <w:szCs w:val="20"/>
          <w:lang w:eastAsia="el-GR"/>
        </w:rPr>
      </w:pPr>
    </w:p>
    <w:tbl>
      <w:tblPr>
        <w:tblW w:w="5000" w:type="pct"/>
        <w:tblLook w:val="04A0" w:firstRow="1" w:lastRow="0" w:firstColumn="1" w:lastColumn="0" w:noHBand="0" w:noVBand="1"/>
      </w:tblPr>
      <w:tblGrid>
        <w:gridCol w:w="3256"/>
        <w:gridCol w:w="6480"/>
      </w:tblGrid>
      <w:tr w:rsidR="00111412" w:rsidRPr="000C18C7" w:rsidTr="000C18C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412" w:rsidRPr="00590447" w:rsidRDefault="00111412" w:rsidP="002C4F40">
            <w:pPr>
              <w:pStyle w:val="a7"/>
              <w:numPr>
                <w:ilvl w:val="0"/>
                <w:numId w:val="1"/>
              </w:numPr>
              <w:spacing w:before="60" w:after="60" w:line="240" w:lineRule="auto"/>
              <w:rPr>
                <w:rFonts w:eastAsia="Times New Roman" w:cs="Calibri"/>
                <w:b/>
                <w:bCs/>
                <w:szCs w:val="20"/>
                <w:lang w:eastAsia="el-GR"/>
              </w:rPr>
            </w:pPr>
            <w:r w:rsidRPr="00590447">
              <w:rPr>
                <w:rFonts w:eastAsia="Times New Roman" w:cs="Calibri"/>
                <w:b/>
                <w:bCs/>
                <w:szCs w:val="20"/>
                <w:lang w:eastAsia="el-GR"/>
              </w:rPr>
              <w:t xml:space="preserve">ΣΤΟΙΧΕΙΑ ΠΡΑΞΗΣ </w:t>
            </w:r>
          </w:p>
        </w:tc>
      </w:tr>
      <w:tr w:rsidR="00104785" w:rsidRPr="000C18C7" w:rsidTr="005C0877">
        <w:trPr>
          <w:trHeight w:val="300"/>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jc w:val="right"/>
              <w:rPr>
                <w:rFonts w:eastAsia="Times New Roman" w:cs="Calibri"/>
                <w:b/>
                <w:bCs/>
                <w:szCs w:val="20"/>
                <w:lang w:eastAsia="el-GR"/>
              </w:rPr>
            </w:pPr>
            <w:r w:rsidRPr="000C18C7">
              <w:rPr>
                <w:rFonts w:eastAsia="Times New Roman" w:cs="Calibri"/>
                <w:b/>
                <w:bCs/>
                <w:szCs w:val="20"/>
                <w:lang w:eastAsia="el-GR"/>
              </w:rPr>
              <w:t>Κωδικός ΟΠΣΑΑ</w:t>
            </w:r>
          </w:p>
        </w:tc>
        <w:tc>
          <w:tcPr>
            <w:tcW w:w="3328" w:type="pct"/>
            <w:tcBorders>
              <w:top w:val="single" w:sz="4" w:space="0" w:color="auto"/>
              <w:left w:val="nil"/>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rPr>
                <w:rFonts w:eastAsia="Times New Roman" w:cs="Calibri"/>
                <w:b/>
                <w:bCs/>
                <w:szCs w:val="20"/>
                <w:lang w:eastAsia="el-GR"/>
              </w:rPr>
            </w:pPr>
            <w:r w:rsidRPr="000C18C7">
              <w:rPr>
                <w:rFonts w:eastAsia="Times New Roman" w:cs="Calibri"/>
                <w:b/>
                <w:bCs/>
                <w:szCs w:val="20"/>
                <w:lang w:eastAsia="el-GR"/>
              </w:rPr>
              <w:t> </w:t>
            </w:r>
          </w:p>
        </w:tc>
      </w:tr>
      <w:tr w:rsidR="00104785" w:rsidRPr="000C18C7" w:rsidTr="005C0877">
        <w:trPr>
          <w:trHeight w:val="300"/>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jc w:val="right"/>
              <w:rPr>
                <w:rFonts w:eastAsia="Times New Roman" w:cs="Calibri"/>
                <w:b/>
                <w:bCs/>
                <w:szCs w:val="20"/>
                <w:lang w:eastAsia="el-GR"/>
              </w:rPr>
            </w:pPr>
            <w:r w:rsidRPr="000C18C7">
              <w:rPr>
                <w:rFonts w:eastAsia="Times New Roman" w:cs="Calibri"/>
                <w:b/>
                <w:bCs/>
                <w:szCs w:val="20"/>
                <w:lang w:eastAsia="el-GR"/>
              </w:rPr>
              <w:t>Δικαιούχος Πράξης</w:t>
            </w:r>
          </w:p>
        </w:tc>
        <w:tc>
          <w:tcPr>
            <w:tcW w:w="3328" w:type="pct"/>
            <w:tcBorders>
              <w:top w:val="single" w:sz="4" w:space="0" w:color="auto"/>
              <w:left w:val="nil"/>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rPr>
                <w:rFonts w:eastAsia="Times New Roman" w:cs="Calibri"/>
                <w:b/>
                <w:bCs/>
                <w:szCs w:val="20"/>
                <w:lang w:eastAsia="el-GR"/>
              </w:rPr>
            </w:pPr>
            <w:r w:rsidRPr="000C18C7">
              <w:rPr>
                <w:rFonts w:eastAsia="Times New Roman" w:cs="Calibri"/>
                <w:b/>
                <w:bCs/>
                <w:szCs w:val="20"/>
                <w:lang w:eastAsia="el-GR"/>
              </w:rPr>
              <w:t> </w:t>
            </w:r>
          </w:p>
        </w:tc>
      </w:tr>
      <w:tr w:rsidR="00104785" w:rsidRPr="000C18C7" w:rsidTr="005C0877">
        <w:trPr>
          <w:trHeight w:val="300"/>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jc w:val="right"/>
              <w:rPr>
                <w:rFonts w:eastAsia="Times New Roman" w:cs="Calibri"/>
                <w:b/>
                <w:bCs/>
                <w:szCs w:val="20"/>
                <w:lang w:eastAsia="el-GR"/>
              </w:rPr>
            </w:pPr>
            <w:r w:rsidRPr="000C18C7">
              <w:rPr>
                <w:rFonts w:eastAsia="Times New Roman" w:cs="Calibri"/>
                <w:b/>
                <w:bCs/>
                <w:szCs w:val="20"/>
                <w:lang w:eastAsia="el-GR"/>
              </w:rPr>
              <w:t>Τίτλος πράξης</w:t>
            </w:r>
          </w:p>
        </w:tc>
        <w:tc>
          <w:tcPr>
            <w:tcW w:w="3328" w:type="pct"/>
            <w:tcBorders>
              <w:top w:val="single" w:sz="4" w:space="0" w:color="auto"/>
              <w:left w:val="nil"/>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rPr>
                <w:rFonts w:eastAsia="Times New Roman" w:cs="Calibri"/>
                <w:b/>
                <w:bCs/>
                <w:szCs w:val="20"/>
                <w:lang w:eastAsia="el-GR"/>
              </w:rPr>
            </w:pPr>
            <w:r w:rsidRPr="000C18C7">
              <w:rPr>
                <w:rFonts w:eastAsia="Times New Roman" w:cs="Calibri"/>
                <w:b/>
                <w:bCs/>
                <w:szCs w:val="20"/>
                <w:lang w:eastAsia="el-GR"/>
              </w:rPr>
              <w:t> </w:t>
            </w:r>
          </w:p>
        </w:tc>
      </w:tr>
      <w:tr w:rsidR="00104785" w:rsidRPr="000C18C7" w:rsidTr="0059044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C1F" w:rsidRPr="000C18C7" w:rsidRDefault="00CC0C1F" w:rsidP="002654EC">
            <w:pPr>
              <w:spacing w:before="60" w:after="60" w:line="240" w:lineRule="auto"/>
              <w:ind w:right="113"/>
              <w:rPr>
                <w:rFonts w:eastAsia="Times New Roman" w:cs="Calibri"/>
                <w:b/>
                <w:bCs/>
                <w:szCs w:val="20"/>
                <w:lang w:eastAsia="el-GR"/>
              </w:rPr>
            </w:pPr>
            <w:r w:rsidRPr="000C18C7">
              <w:rPr>
                <w:rFonts w:eastAsia="Times New Roman" w:cs="Calibri"/>
                <w:b/>
                <w:bCs/>
                <w:szCs w:val="20"/>
                <w:lang w:eastAsia="el-GR"/>
              </w:rPr>
              <w:t>Περιοχή υλοποίησης</w:t>
            </w:r>
            <w:r w:rsidR="00B877E0">
              <w:rPr>
                <w:rFonts w:eastAsia="Times New Roman" w:cs="Calibri"/>
                <w:b/>
                <w:bCs/>
                <w:szCs w:val="20"/>
                <w:lang w:eastAsia="el-GR"/>
              </w:rPr>
              <w:t xml:space="preserve"> </w:t>
            </w:r>
          </w:p>
        </w:tc>
      </w:tr>
      <w:tr w:rsidR="00104785" w:rsidRPr="000C18C7" w:rsidTr="005C0877">
        <w:trPr>
          <w:trHeight w:val="300"/>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C1F" w:rsidRPr="000C18C7" w:rsidRDefault="00C639B7" w:rsidP="002654EC">
            <w:pPr>
              <w:spacing w:before="60" w:after="60" w:line="240" w:lineRule="auto"/>
              <w:ind w:right="113"/>
              <w:jc w:val="right"/>
              <w:rPr>
                <w:rFonts w:eastAsia="Times New Roman" w:cs="Calibri"/>
                <w:i/>
                <w:iCs/>
                <w:szCs w:val="20"/>
                <w:lang w:eastAsia="el-GR"/>
              </w:rPr>
            </w:pPr>
            <w:r>
              <w:rPr>
                <w:rFonts w:eastAsia="Times New Roman" w:cs="Calibri"/>
                <w:i/>
                <w:iCs/>
                <w:szCs w:val="20"/>
                <w:lang w:eastAsia="el-GR"/>
              </w:rPr>
              <w:t>Περιοχή</w:t>
            </w:r>
            <w:r w:rsidR="00CC0C1F" w:rsidRPr="000C18C7">
              <w:rPr>
                <w:rFonts w:eastAsia="Times New Roman" w:cs="Calibri"/>
                <w:i/>
                <w:iCs/>
                <w:szCs w:val="20"/>
                <w:lang w:eastAsia="el-GR"/>
              </w:rPr>
              <w:t xml:space="preserve"> / Οικισμός</w:t>
            </w:r>
          </w:p>
        </w:tc>
        <w:tc>
          <w:tcPr>
            <w:tcW w:w="3328" w:type="pct"/>
            <w:tcBorders>
              <w:top w:val="single" w:sz="4" w:space="0" w:color="auto"/>
              <w:left w:val="nil"/>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rPr>
                <w:rFonts w:eastAsia="Times New Roman" w:cs="Calibri"/>
                <w:b/>
                <w:bCs/>
                <w:szCs w:val="20"/>
                <w:lang w:eastAsia="el-GR"/>
              </w:rPr>
            </w:pPr>
            <w:r w:rsidRPr="000C18C7">
              <w:rPr>
                <w:rFonts w:eastAsia="Times New Roman" w:cs="Calibri"/>
                <w:b/>
                <w:bCs/>
                <w:szCs w:val="20"/>
                <w:lang w:eastAsia="el-GR"/>
              </w:rPr>
              <w:t> </w:t>
            </w:r>
          </w:p>
        </w:tc>
      </w:tr>
      <w:tr w:rsidR="00104785" w:rsidRPr="000C18C7" w:rsidTr="005C0877">
        <w:trPr>
          <w:trHeight w:val="300"/>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jc w:val="right"/>
              <w:rPr>
                <w:rFonts w:eastAsia="Times New Roman" w:cs="Calibri"/>
                <w:i/>
                <w:iCs/>
                <w:szCs w:val="20"/>
                <w:lang w:eastAsia="el-GR"/>
              </w:rPr>
            </w:pPr>
            <w:r w:rsidRPr="000C18C7">
              <w:rPr>
                <w:rFonts w:eastAsia="Times New Roman" w:cs="Calibri"/>
                <w:i/>
                <w:iCs/>
                <w:szCs w:val="20"/>
                <w:lang w:eastAsia="el-GR"/>
              </w:rPr>
              <w:t>Τοπική / Δημοτική Κοινότητα</w:t>
            </w:r>
          </w:p>
        </w:tc>
        <w:tc>
          <w:tcPr>
            <w:tcW w:w="3328" w:type="pct"/>
            <w:tcBorders>
              <w:top w:val="single" w:sz="4" w:space="0" w:color="auto"/>
              <w:left w:val="nil"/>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rPr>
                <w:rFonts w:eastAsia="Times New Roman" w:cs="Calibri"/>
                <w:b/>
                <w:bCs/>
                <w:szCs w:val="20"/>
                <w:lang w:eastAsia="el-GR"/>
              </w:rPr>
            </w:pPr>
            <w:r w:rsidRPr="000C18C7">
              <w:rPr>
                <w:rFonts w:eastAsia="Times New Roman" w:cs="Calibri"/>
                <w:b/>
                <w:bCs/>
                <w:szCs w:val="20"/>
                <w:lang w:eastAsia="el-GR"/>
              </w:rPr>
              <w:t> </w:t>
            </w:r>
          </w:p>
        </w:tc>
      </w:tr>
      <w:tr w:rsidR="00104785" w:rsidRPr="000C18C7" w:rsidTr="005C0877">
        <w:trPr>
          <w:trHeight w:val="300"/>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jc w:val="right"/>
              <w:rPr>
                <w:rFonts w:eastAsia="Times New Roman" w:cs="Calibri"/>
                <w:i/>
                <w:iCs/>
                <w:szCs w:val="20"/>
                <w:lang w:eastAsia="el-GR"/>
              </w:rPr>
            </w:pPr>
            <w:r w:rsidRPr="000C18C7">
              <w:rPr>
                <w:rFonts w:eastAsia="Times New Roman" w:cs="Calibri"/>
                <w:i/>
                <w:iCs/>
                <w:szCs w:val="20"/>
                <w:lang w:eastAsia="el-GR"/>
              </w:rPr>
              <w:t>Δημοτική Ενότητα</w:t>
            </w:r>
          </w:p>
        </w:tc>
        <w:tc>
          <w:tcPr>
            <w:tcW w:w="3328" w:type="pct"/>
            <w:tcBorders>
              <w:top w:val="single" w:sz="4" w:space="0" w:color="auto"/>
              <w:left w:val="nil"/>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rPr>
                <w:rFonts w:eastAsia="Times New Roman" w:cs="Calibri"/>
                <w:b/>
                <w:bCs/>
                <w:szCs w:val="20"/>
                <w:lang w:eastAsia="el-GR"/>
              </w:rPr>
            </w:pPr>
            <w:r w:rsidRPr="000C18C7">
              <w:rPr>
                <w:rFonts w:eastAsia="Times New Roman" w:cs="Calibri"/>
                <w:b/>
                <w:bCs/>
                <w:szCs w:val="20"/>
                <w:lang w:eastAsia="el-GR"/>
              </w:rPr>
              <w:t> </w:t>
            </w:r>
          </w:p>
        </w:tc>
      </w:tr>
      <w:tr w:rsidR="00104785" w:rsidRPr="000C18C7" w:rsidTr="005C0877">
        <w:trPr>
          <w:trHeight w:val="300"/>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jc w:val="right"/>
              <w:rPr>
                <w:rFonts w:eastAsia="Times New Roman" w:cs="Calibri"/>
                <w:i/>
                <w:iCs/>
                <w:szCs w:val="20"/>
                <w:lang w:eastAsia="el-GR"/>
              </w:rPr>
            </w:pPr>
            <w:r w:rsidRPr="000C18C7">
              <w:rPr>
                <w:rFonts w:eastAsia="Times New Roman" w:cs="Calibri"/>
                <w:i/>
                <w:iCs/>
                <w:szCs w:val="20"/>
                <w:lang w:eastAsia="el-GR"/>
              </w:rPr>
              <w:t>Δήμος</w:t>
            </w:r>
          </w:p>
        </w:tc>
        <w:tc>
          <w:tcPr>
            <w:tcW w:w="3328" w:type="pct"/>
            <w:tcBorders>
              <w:top w:val="single" w:sz="4" w:space="0" w:color="auto"/>
              <w:left w:val="nil"/>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rPr>
                <w:rFonts w:eastAsia="Times New Roman" w:cs="Calibri"/>
                <w:b/>
                <w:bCs/>
                <w:szCs w:val="20"/>
                <w:lang w:eastAsia="el-GR"/>
              </w:rPr>
            </w:pPr>
            <w:r w:rsidRPr="000C18C7">
              <w:rPr>
                <w:rFonts w:eastAsia="Times New Roman" w:cs="Calibri"/>
                <w:b/>
                <w:bCs/>
                <w:szCs w:val="20"/>
                <w:lang w:eastAsia="el-GR"/>
              </w:rPr>
              <w:t> </w:t>
            </w:r>
          </w:p>
        </w:tc>
      </w:tr>
      <w:tr w:rsidR="00590447" w:rsidRPr="00590447" w:rsidTr="0059044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0447" w:rsidRPr="00590447" w:rsidRDefault="00590447" w:rsidP="002654EC">
            <w:pPr>
              <w:spacing w:before="60" w:after="60" w:line="240" w:lineRule="auto"/>
              <w:ind w:right="113"/>
              <w:rPr>
                <w:rFonts w:eastAsia="Times New Roman" w:cs="Calibri"/>
                <w:b/>
                <w:bCs/>
                <w:szCs w:val="20"/>
                <w:lang w:eastAsia="el-GR"/>
              </w:rPr>
            </w:pPr>
            <w:r w:rsidRPr="00590447">
              <w:rPr>
                <w:rFonts w:eastAsia="Times New Roman" w:cs="Calibri"/>
                <w:b/>
                <w:bCs/>
                <w:szCs w:val="20"/>
                <w:lang w:eastAsia="el-GR"/>
              </w:rPr>
              <w:t>Προϋπολογισμός Έργου  </w:t>
            </w:r>
          </w:p>
        </w:tc>
      </w:tr>
      <w:tr w:rsidR="00104785" w:rsidRPr="00590447" w:rsidTr="005C0877">
        <w:trPr>
          <w:trHeight w:val="300"/>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C1F" w:rsidRPr="00590447" w:rsidRDefault="00CC0C1F" w:rsidP="002654EC">
            <w:pPr>
              <w:spacing w:before="60" w:after="60" w:line="240" w:lineRule="auto"/>
              <w:ind w:right="113"/>
              <w:jc w:val="right"/>
              <w:rPr>
                <w:rFonts w:eastAsia="Times New Roman" w:cs="Calibri"/>
                <w:i/>
                <w:iCs/>
                <w:szCs w:val="20"/>
                <w:lang w:eastAsia="el-GR"/>
              </w:rPr>
            </w:pPr>
            <w:r w:rsidRPr="00590447">
              <w:rPr>
                <w:rFonts w:eastAsia="Times New Roman" w:cs="Calibri"/>
                <w:i/>
                <w:iCs/>
                <w:szCs w:val="20"/>
                <w:lang w:eastAsia="el-GR"/>
              </w:rPr>
              <w:t>Προϋπολογισμός (€)</w:t>
            </w:r>
          </w:p>
        </w:tc>
        <w:tc>
          <w:tcPr>
            <w:tcW w:w="3328" w:type="pct"/>
            <w:tcBorders>
              <w:top w:val="single" w:sz="4" w:space="0" w:color="auto"/>
              <w:left w:val="nil"/>
              <w:bottom w:val="single" w:sz="4" w:space="0" w:color="auto"/>
              <w:right w:val="single" w:sz="4" w:space="0" w:color="auto"/>
            </w:tcBorders>
            <w:shd w:val="clear" w:color="auto" w:fill="auto"/>
            <w:vAlign w:val="center"/>
            <w:hideMark/>
          </w:tcPr>
          <w:p w:rsidR="00CC0C1F" w:rsidRPr="00590447" w:rsidRDefault="00CC0C1F" w:rsidP="002654EC">
            <w:pPr>
              <w:spacing w:before="60" w:after="60" w:line="240" w:lineRule="auto"/>
              <w:ind w:right="113"/>
              <w:rPr>
                <w:rFonts w:eastAsia="Times New Roman" w:cs="Calibri"/>
                <w:b/>
                <w:bCs/>
                <w:szCs w:val="20"/>
                <w:lang w:eastAsia="el-GR"/>
              </w:rPr>
            </w:pPr>
            <w:r w:rsidRPr="00590447">
              <w:rPr>
                <w:rFonts w:eastAsia="Times New Roman" w:cs="Calibri"/>
                <w:b/>
                <w:bCs/>
                <w:szCs w:val="20"/>
                <w:lang w:eastAsia="el-GR"/>
              </w:rPr>
              <w:t> </w:t>
            </w:r>
          </w:p>
        </w:tc>
      </w:tr>
      <w:tr w:rsidR="00104785" w:rsidRPr="00590447" w:rsidTr="005C0877">
        <w:trPr>
          <w:trHeight w:val="300"/>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C1F" w:rsidRPr="00590447" w:rsidRDefault="00CC0C1F" w:rsidP="002654EC">
            <w:pPr>
              <w:spacing w:before="60" w:after="60" w:line="240" w:lineRule="auto"/>
              <w:ind w:right="113"/>
              <w:jc w:val="right"/>
              <w:rPr>
                <w:rFonts w:eastAsia="Times New Roman" w:cs="Calibri"/>
                <w:i/>
                <w:iCs/>
                <w:szCs w:val="20"/>
                <w:lang w:eastAsia="el-GR"/>
              </w:rPr>
            </w:pPr>
            <w:r w:rsidRPr="00590447">
              <w:rPr>
                <w:rFonts w:eastAsia="Times New Roman" w:cs="Calibri"/>
                <w:i/>
                <w:iCs/>
                <w:szCs w:val="20"/>
                <w:lang w:eastAsia="el-GR"/>
              </w:rPr>
              <w:t>Δημόσια Δαπάνη (€)</w:t>
            </w:r>
          </w:p>
        </w:tc>
        <w:tc>
          <w:tcPr>
            <w:tcW w:w="3328" w:type="pct"/>
            <w:tcBorders>
              <w:top w:val="single" w:sz="4" w:space="0" w:color="auto"/>
              <w:left w:val="nil"/>
              <w:bottom w:val="single" w:sz="4" w:space="0" w:color="auto"/>
              <w:right w:val="single" w:sz="4" w:space="0" w:color="auto"/>
            </w:tcBorders>
            <w:shd w:val="clear" w:color="auto" w:fill="auto"/>
            <w:vAlign w:val="center"/>
            <w:hideMark/>
          </w:tcPr>
          <w:p w:rsidR="00CC0C1F" w:rsidRPr="00590447" w:rsidRDefault="00CC0C1F" w:rsidP="002654EC">
            <w:pPr>
              <w:spacing w:before="60" w:after="60" w:line="240" w:lineRule="auto"/>
              <w:ind w:right="113"/>
              <w:rPr>
                <w:rFonts w:eastAsia="Times New Roman" w:cs="Calibri"/>
                <w:b/>
                <w:bCs/>
                <w:szCs w:val="20"/>
                <w:lang w:eastAsia="el-GR"/>
              </w:rPr>
            </w:pPr>
            <w:r w:rsidRPr="00590447">
              <w:rPr>
                <w:rFonts w:eastAsia="Times New Roman" w:cs="Calibri"/>
                <w:b/>
                <w:bCs/>
                <w:szCs w:val="20"/>
                <w:lang w:eastAsia="el-GR"/>
              </w:rPr>
              <w:t> </w:t>
            </w:r>
          </w:p>
        </w:tc>
      </w:tr>
      <w:tr w:rsidR="00104785" w:rsidRPr="000C18C7" w:rsidTr="005C0877">
        <w:trPr>
          <w:trHeight w:val="300"/>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jc w:val="right"/>
              <w:rPr>
                <w:rFonts w:eastAsia="Times New Roman" w:cs="Calibri"/>
                <w:i/>
                <w:iCs/>
                <w:szCs w:val="20"/>
                <w:lang w:eastAsia="el-GR"/>
              </w:rPr>
            </w:pPr>
            <w:r w:rsidRPr="00590447">
              <w:rPr>
                <w:rFonts w:eastAsia="Times New Roman" w:cs="Calibri"/>
                <w:i/>
                <w:iCs/>
                <w:szCs w:val="20"/>
                <w:lang w:eastAsia="el-GR"/>
              </w:rPr>
              <w:t>Ιδιωτική Συμμετοχή (</w:t>
            </w:r>
            <w:r w:rsidR="00FD1DA5" w:rsidRPr="00590447">
              <w:rPr>
                <w:rFonts w:eastAsia="Times New Roman" w:cs="Calibri"/>
                <w:i/>
                <w:iCs/>
                <w:szCs w:val="20"/>
                <w:lang w:eastAsia="el-GR"/>
              </w:rPr>
              <w:t>€</w:t>
            </w:r>
            <w:r w:rsidR="00FD1DA5" w:rsidRPr="00590447">
              <w:rPr>
                <w:rFonts w:eastAsia="Times New Roman" w:cs="Calibri"/>
                <w:i/>
                <w:iCs/>
                <w:szCs w:val="20"/>
                <w:lang w:val="en-US" w:eastAsia="el-GR"/>
              </w:rPr>
              <w:t>)</w:t>
            </w:r>
          </w:p>
        </w:tc>
        <w:tc>
          <w:tcPr>
            <w:tcW w:w="3328" w:type="pct"/>
            <w:tcBorders>
              <w:top w:val="single" w:sz="4" w:space="0" w:color="auto"/>
              <w:left w:val="nil"/>
              <w:bottom w:val="single" w:sz="4" w:space="0" w:color="auto"/>
              <w:right w:val="single" w:sz="4" w:space="0" w:color="auto"/>
            </w:tcBorders>
            <w:shd w:val="clear" w:color="auto" w:fill="auto"/>
            <w:vAlign w:val="center"/>
            <w:hideMark/>
          </w:tcPr>
          <w:p w:rsidR="00CC0C1F" w:rsidRPr="000C18C7" w:rsidRDefault="00CC0C1F" w:rsidP="002654EC">
            <w:pPr>
              <w:spacing w:before="60" w:after="60" w:line="240" w:lineRule="auto"/>
              <w:ind w:right="113"/>
              <w:rPr>
                <w:rFonts w:eastAsia="Times New Roman" w:cs="Calibri"/>
                <w:b/>
                <w:bCs/>
                <w:szCs w:val="20"/>
                <w:lang w:eastAsia="el-GR"/>
              </w:rPr>
            </w:pPr>
            <w:r w:rsidRPr="000C18C7">
              <w:rPr>
                <w:rFonts w:eastAsia="Times New Roman" w:cs="Calibri"/>
                <w:b/>
                <w:bCs/>
                <w:szCs w:val="20"/>
                <w:lang w:eastAsia="el-GR"/>
              </w:rPr>
              <w:t> </w:t>
            </w:r>
          </w:p>
        </w:tc>
      </w:tr>
    </w:tbl>
    <w:p w:rsidR="007C7182" w:rsidRPr="000C18C7" w:rsidRDefault="007C7182" w:rsidP="00320C09">
      <w:pPr>
        <w:spacing w:after="0"/>
        <w:rPr>
          <w:szCs w:val="20"/>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76"/>
      </w:tblGrid>
      <w:tr w:rsidR="00963B56" w:rsidRPr="000C18C7" w:rsidTr="000C18C7">
        <w:trPr>
          <w:trHeight w:val="315"/>
        </w:trPr>
        <w:tc>
          <w:tcPr>
            <w:tcW w:w="5000" w:type="pct"/>
            <w:gridSpan w:val="2"/>
            <w:shd w:val="clear" w:color="auto" w:fill="D9D9D9" w:themeFill="background1" w:themeFillShade="D9"/>
            <w:noWrap/>
            <w:vAlign w:val="bottom"/>
            <w:hideMark/>
          </w:tcPr>
          <w:p w:rsidR="00963B56" w:rsidRPr="00590447" w:rsidRDefault="00963B56" w:rsidP="002C4F40">
            <w:pPr>
              <w:pStyle w:val="a7"/>
              <w:numPr>
                <w:ilvl w:val="0"/>
                <w:numId w:val="1"/>
              </w:numPr>
              <w:spacing w:before="60" w:after="60" w:line="240" w:lineRule="auto"/>
              <w:jc w:val="left"/>
              <w:rPr>
                <w:rFonts w:eastAsia="Times New Roman" w:cs="Calibri"/>
                <w:b/>
                <w:bCs/>
                <w:szCs w:val="20"/>
                <w:lang w:eastAsia="el-GR"/>
              </w:rPr>
            </w:pPr>
            <w:r w:rsidRPr="00590447">
              <w:rPr>
                <w:rFonts w:eastAsia="Times New Roman" w:cs="Calibri"/>
                <w:b/>
                <w:bCs/>
                <w:szCs w:val="20"/>
                <w:lang w:eastAsia="el-GR"/>
              </w:rPr>
              <w:t xml:space="preserve">ΣΤΟΙΧΕΙΑ </w:t>
            </w:r>
            <w:r w:rsidR="00C06C13" w:rsidRPr="00590447">
              <w:rPr>
                <w:rFonts w:eastAsia="Times New Roman" w:cs="Calibri"/>
                <w:b/>
                <w:bCs/>
                <w:szCs w:val="20"/>
                <w:lang w:eastAsia="el-GR"/>
              </w:rPr>
              <w:t>ΔΙΚΑΙΟΥΧΟΥ</w:t>
            </w:r>
          </w:p>
        </w:tc>
      </w:tr>
      <w:tr w:rsidR="00104785" w:rsidRPr="000C18C7" w:rsidTr="00CA5038">
        <w:trPr>
          <w:trHeight w:val="315"/>
        </w:trPr>
        <w:tc>
          <w:tcPr>
            <w:tcW w:w="1671" w:type="pct"/>
            <w:shd w:val="clear" w:color="auto" w:fill="auto"/>
            <w:vAlign w:val="center"/>
            <w:hideMark/>
          </w:tcPr>
          <w:p w:rsidR="00213724" w:rsidRPr="000C18C7" w:rsidRDefault="00213724" w:rsidP="002C4F40">
            <w:pPr>
              <w:spacing w:before="60" w:after="60" w:line="240" w:lineRule="auto"/>
              <w:jc w:val="left"/>
              <w:rPr>
                <w:rFonts w:eastAsia="Times New Roman" w:cs="Calibri"/>
                <w:szCs w:val="20"/>
                <w:lang w:eastAsia="el-GR"/>
              </w:rPr>
            </w:pPr>
            <w:r w:rsidRPr="000C18C7">
              <w:rPr>
                <w:rFonts w:eastAsia="Times New Roman" w:cs="Calibri"/>
                <w:szCs w:val="20"/>
              </w:rPr>
              <w:t>Επωνυμία Δικαιούχου</w:t>
            </w:r>
          </w:p>
        </w:tc>
        <w:tc>
          <w:tcPr>
            <w:tcW w:w="3329" w:type="pct"/>
            <w:shd w:val="clear" w:color="auto" w:fill="auto"/>
            <w:vAlign w:val="center"/>
            <w:hideMark/>
          </w:tcPr>
          <w:p w:rsidR="00213724" w:rsidRPr="000C18C7" w:rsidRDefault="00213724" w:rsidP="002C4F40">
            <w:pPr>
              <w:spacing w:before="60" w:after="60" w:line="240" w:lineRule="auto"/>
              <w:jc w:val="left"/>
              <w:rPr>
                <w:rFonts w:eastAsia="Times New Roman" w:cs="Calibri"/>
                <w:iCs/>
                <w:szCs w:val="20"/>
                <w:lang w:eastAsia="el-GR"/>
              </w:rPr>
            </w:pPr>
            <w:r w:rsidRPr="000C18C7">
              <w:rPr>
                <w:rFonts w:eastAsia="Times New Roman" w:cs="Calibri"/>
                <w:iCs/>
                <w:szCs w:val="20"/>
                <w:lang w:eastAsia="el-GR"/>
              </w:rPr>
              <w:t> </w:t>
            </w:r>
          </w:p>
        </w:tc>
      </w:tr>
      <w:tr w:rsidR="007D74ED" w:rsidRPr="000C18C7" w:rsidTr="00CA5038">
        <w:trPr>
          <w:trHeight w:val="315"/>
        </w:trPr>
        <w:tc>
          <w:tcPr>
            <w:tcW w:w="1671" w:type="pct"/>
            <w:shd w:val="clear" w:color="auto" w:fill="auto"/>
            <w:vAlign w:val="center"/>
          </w:tcPr>
          <w:p w:rsidR="007D74ED" w:rsidRPr="000C18C7" w:rsidRDefault="007D74ED" w:rsidP="002C4F40">
            <w:pPr>
              <w:spacing w:before="60" w:after="60" w:line="240" w:lineRule="auto"/>
              <w:jc w:val="left"/>
              <w:rPr>
                <w:rFonts w:eastAsia="Times New Roman" w:cs="Calibri"/>
                <w:szCs w:val="20"/>
              </w:rPr>
            </w:pPr>
            <w:r w:rsidRPr="000C18C7">
              <w:rPr>
                <w:rFonts w:eastAsia="Times New Roman" w:cs="Calibri"/>
                <w:szCs w:val="20"/>
              </w:rPr>
              <w:t>Α.Φ.Μ.</w:t>
            </w:r>
          </w:p>
        </w:tc>
        <w:tc>
          <w:tcPr>
            <w:tcW w:w="3329" w:type="pct"/>
            <w:shd w:val="clear" w:color="auto" w:fill="auto"/>
            <w:vAlign w:val="center"/>
          </w:tcPr>
          <w:p w:rsidR="007D74ED" w:rsidRPr="000C18C7" w:rsidRDefault="007D74ED" w:rsidP="002C4F40">
            <w:pPr>
              <w:spacing w:before="60" w:after="60" w:line="240" w:lineRule="auto"/>
              <w:jc w:val="left"/>
              <w:rPr>
                <w:rFonts w:eastAsia="Times New Roman" w:cs="Calibri"/>
                <w:iCs/>
                <w:szCs w:val="20"/>
                <w:lang w:eastAsia="el-GR"/>
              </w:rPr>
            </w:pPr>
          </w:p>
        </w:tc>
      </w:tr>
      <w:tr w:rsidR="00104785" w:rsidRPr="000C18C7" w:rsidTr="00CA5038">
        <w:trPr>
          <w:trHeight w:val="315"/>
        </w:trPr>
        <w:tc>
          <w:tcPr>
            <w:tcW w:w="1671" w:type="pct"/>
            <w:shd w:val="clear" w:color="auto" w:fill="auto"/>
            <w:vAlign w:val="center"/>
            <w:hideMark/>
          </w:tcPr>
          <w:p w:rsidR="00213724" w:rsidRPr="000C18C7" w:rsidRDefault="00213724" w:rsidP="002C4F40">
            <w:pPr>
              <w:spacing w:before="60" w:after="60" w:line="240" w:lineRule="auto"/>
              <w:jc w:val="left"/>
              <w:rPr>
                <w:rFonts w:eastAsia="Times New Roman" w:cs="Calibri"/>
                <w:szCs w:val="20"/>
                <w:lang w:eastAsia="el-GR"/>
              </w:rPr>
            </w:pPr>
            <w:proofErr w:type="spellStart"/>
            <w:r w:rsidRPr="000C18C7">
              <w:rPr>
                <w:rFonts w:eastAsia="Times New Roman" w:cs="Calibri"/>
                <w:szCs w:val="20"/>
              </w:rPr>
              <w:t>Ταχ</w:t>
            </w:r>
            <w:proofErr w:type="spellEnd"/>
            <w:r w:rsidRPr="000C18C7">
              <w:rPr>
                <w:rFonts w:eastAsia="Times New Roman" w:cs="Calibri"/>
                <w:szCs w:val="20"/>
              </w:rPr>
              <w:t xml:space="preserve">. Διεύθυνση </w:t>
            </w:r>
          </w:p>
        </w:tc>
        <w:tc>
          <w:tcPr>
            <w:tcW w:w="3329" w:type="pct"/>
            <w:shd w:val="clear" w:color="auto" w:fill="auto"/>
            <w:vAlign w:val="center"/>
            <w:hideMark/>
          </w:tcPr>
          <w:p w:rsidR="00213724" w:rsidRPr="000C18C7" w:rsidRDefault="00213724" w:rsidP="002C4F40">
            <w:pPr>
              <w:spacing w:before="60" w:after="60" w:line="240" w:lineRule="auto"/>
              <w:jc w:val="left"/>
              <w:rPr>
                <w:rFonts w:eastAsia="Times New Roman" w:cs="Calibri"/>
                <w:iCs/>
                <w:szCs w:val="20"/>
                <w:lang w:eastAsia="el-GR"/>
              </w:rPr>
            </w:pPr>
            <w:r w:rsidRPr="000C18C7">
              <w:rPr>
                <w:rFonts w:eastAsia="Times New Roman" w:cs="Calibri"/>
                <w:iCs/>
                <w:szCs w:val="20"/>
                <w:lang w:eastAsia="el-GR"/>
              </w:rPr>
              <w:t> </w:t>
            </w:r>
          </w:p>
        </w:tc>
      </w:tr>
      <w:tr w:rsidR="00104785" w:rsidRPr="000C18C7" w:rsidTr="00CA5038">
        <w:trPr>
          <w:trHeight w:val="315"/>
        </w:trPr>
        <w:tc>
          <w:tcPr>
            <w:tcW w:w="1671" w:type="pct"/>
            <w:shd w:val="clear" w:color="auto" w:fill="auto"/>
            <w:vAlign w:val="center"/>
            <w:hideMark/>
          </w:tcPr>
          <w:p w:rsidR="00213724" w:rsidRPr="000C18C7" w:rsidRDefault="00213724" w:rsidP="002C4F40">
            <w:pPr>
              <w:spacing w:before="60" w:after="60" w:line="240" w:lineRule="auto"/>
              <w:jc w:val="left"/>
              <w:rPr>
                <w:rFonts w:eastAsia="Times New Roman" w:cs="Calibri"/>
                <w:szCs w:val="20"/>
                <w:lang w:eastAsia="el-GR"/>
              </w:rPr>
            </w:pPr>
            <w:proofErr w:type="spellStart"/>
            <w:r w:rsidRPr="000C18C7">
              <w:rPr>
                <w:rFonts w:eastAsia="Times New Roman" w:cs="Calibri"/>
                <w:szCs w:val="20"/>
              </w:rPr>
              <w:t>Ταχ</w:t>
            </w:r>
            <w:proofErr w:type="spellEnd"/>
            <w:r w:rsidRPr="000C18C7">
              <w:rPr>
                <w:rFonts w:eastAsia="Times New Roman" w:cs="Calibri"/>
                <w:szCs w:val="20"/>
              </w:rPr>
              <w:t xml:space="preserve">. Κώδικας </w:t>
            </w:r>
          </w:p>
        </w:tc>
        <w:tc>
          <w:tcPr>
            <w:tcW w:w="3329" w:type="pct"/>
            <w:shd w:val="clear" w:color="auto" w:fill="auto"/>
            <w:vAlign w:val="center"/>
            <w:hideMark/>
          </w:tcPr>
          <w:p w:rsidR="00213724" w:rsidRPr="000C18C7" w:rsidRDefault="00213724" w:rsidP="002C4F40">
            <w:pPr>
              <w:spacing w:before="60" w:after="60" w:line="240" w:lineRule="auto"/>
              <w:jc w:val="left"/>
              <w:rPr>
                <w:rFonts w:eastAsia="Times New Roman" w:cs="Calibri"/>
                <w:iCs/>
                <w:szCs w:val="20"/>
                <w:lang w:eastAsia="el-GR"/>
              </w:rPr>
            </w:pPr>
            <w:r w:rsidRPr="000C18C7">
              <w:rPr>
                <w:rFonts w:eastAsia="Times New Roman" w:cs="Calibri"/>
                <w:iCs/>
                <w:szCs w:val="20"/>
                <w:lang w:eastAsia="el-GR"/>
              </w:rPr>
              <w:t> </w:t>
            </w:r>
          </w:p>
        </w:tc>
      </w:tr>
      <w:tr w:rsidR="002C4F40" w:rsidRPr="000C18C7" w:rsidTr="00645B9D">
        <w:trPr>
          <w:trHeight w:val="315"/>
        </w:trPr>
        <w:tc>
          <w:tcPr>
            <w:tcW w:w="1671" w:type="pct"/>
            <w:shd w:val="clear" w:color="auto" w:fill="auto"/>
            <w:vAlign w:val="center"/>
            <w:hideMark/>
          </w:tcPr>
          <w:p w:rsidR="002C4F40" w:rsidRPr="000C18C7" w:rsidRDefault="002C4F40" w:rsidP="00645B9D">
            <w:pPr>
              <w:spacing w:before="60" w:after="60" w:line="240" w:lineRule="auto"/>
              <w:jc w:val="left"/>
              <w:rPr>
                <w:rFonts w:eastAsia="Times New Roman" w:cs="Calibri"/>
                <w:szCs w:val="20"/>
                <w:lang w:eastAsia="el-GR"/>
              </w:rPr>
            </w:pPr>
            <w:proofErr w:type="spellStart"/>
            <w:r w:rsidRPr="000C18C7">
              <w:rPr>
                <w:rFonts w:eastAsia="Times New Roman" w:cs="Calibri"/>
                <w:szCs w:val="20"/>
              </w:rPr>
              <w:t>Fax</w:t>
            </w:r>
            <w:proofErr w:type="spellEnd"/>
          </w:p>
        </w:tc>
        <w:tc>
          <w:tcPr>
            <w:tcW w:w="3329" w:type="pct"/>
            <w:shd w:val="clear" w:color="auto" w:fill="auto"/>
            <w:vAlign w:val="center"/>
            <w:hideMark/>
          </w:tcPr>
          <w:p w:rsidR="002C4F40" w:rsidRPr="000C18C7" w:rsidRDefault="002C4F40" w:rsidP="00645B9D">
            <w:pPr>
              <w:spacing w:before="60" w:after="60" w:line="240" w:lineRule="auto"/>
              <w:jc w:val="left"/>
              <w:rPr>
                <w:rFonts w:eastAsia="Times New Roman" w:cs="Calibri"/>
                <w:iCs/>
                <w:szCs w:val="20"/>
                <w:lang w:eastAsia="el-GR"/>
              </w:rPr>
            </w:pPr>
            <w:r w:rsidRPr="000C18C7">
              <w:rPr>
                <w:rFonts w:eastAsia="Times New Roman" w:cs="Calibri"/>
                <w:iCs/>
                <w:szCs w:val="20"/>
                <w:lang w:eastAsia="el-GR"/>
              </w:rPr>
              <w:t> </w:t>
            </w:r>
          </w:p>
        </w:tc>
      </w:tr>
      <w:tr w:rsidR="002C4F40" w:rsidRPr="000C18C7" w:rsidTr="00645B9D">
        <w:trPr>
          <w:trHeight w:val="315"/>
        </w:trPr>
        <w:tc>
          <w:tcPr>
            <w:tcW w:w="1671" w:type="pct"/>
            <w:shd w:val="clear" w:color="auto" w:fill="auto"/>
            <w:vAlign w:val="center"/>
            <w:hideMark/>
          </w:tcPr>
          <w:p w:rsidR="002C4F40" w:rsidRPr="000C18C7" w:rsidRDefault="002C4F40" w:rsidP="00645B9D">
            <w:pPr>
              <w:spacing w:before="60" w:after="60" w:line="240" w:lineRule="auto"/>
              <w:jc w:val="left"/>
              <w:rPr>
                <w:rFonts w:eastAsia="Times New Roman" w:cs="Calibri"/>
                <w:szCs w:val="20"/>
                <w:lang w:eastAsia="el-GR"/>
              </w:rPr>
            </w:pPr>
            <w:r w:rsidRPr="000C18C7">
              <w:rPr>
                <w:rFonts w:eastAsia="Times New Roman" w:cs="Calibri"/>
                <w:szCs w:val="20"/>
              </w:rPr>
              <w:t>E-</w:t>
            </w:r>
            <w:proofErr w:type="spellStart"/>
            <w:r w:rsidRPr="000C18C7">
              <w:rPr>
                <w:rFonts w:eastAsia="Times New Roman" w:cs="Calibri"/>
                <w:szCs w:val="20"/>
              </w:rPr>
              <w:t>mail</w:t>
            </w:r>
            <w:proofErr w:type="spellEnd"/>
          </w:p>
        </w:tc>
        <w:tc>
          <w:tcPr>
            <w:tcW w:w="3329" w:type="pct"/>
            <w:shd w:val="clear" w:color="auto" w:fill="auto"/>
            <w:vAlign w:val="center"/>
            <w:hideMark/>
          </w:tcPr>
          <w:p w:rsidR="002C4F40" w:rsidRPr="000C18C7" w:rsidRDefault="002C4F40" w:rsidP="00645B9D">
            <w:pPr>
              <w:spacing w:before="60" w:after="60" w:line="240" w:lineRule="auto"/>
              <w:jc w:val="left"/>
              <w:rPr>
                <w:rFonts w:eastAsia="Times New Roman" w:cs="Calibri"/>
                <w:iCs/>
                <w:szCs w:val="20"/>
                <w:lang w:eastAsia="el-GR"/>
              </w:rPr>
            </w:pPr>
            <w:r w:rsidRPr="000C18C7">
              <w:rPr>
                <w:rFonts w:eastAsia="Times New Roman" w:cs="Calibri"/>
                <w:iCs/>
                <w:szCs w:val="20"/>
                <w:lang w:eastAsia="el-GR"/>
              </w:rPr>
              <w:t> </w:t>
            </w:r>
          </w:p>
        </w:tc>
      </w:tr>
      <w:tr w:rsidR="002C4F40" w:rsidRPr="000C18C7" w:rsidTr="00645B9D">
        <w:trPr>
          <w:trHeight w:val="315"/>
        </w:trPr>
        <w:tc>
          <w:tcPr>
            <w:tcW w:w="1671" w:type="pct"/>
            <w:shd w:val="clear" w:color="auto" w:fill="auto"/>
            <w:vAlign w:val="center"/>
            <w:hideMark/>
          </w:tcPr>
          <w:p w:rsidR="002C4F40" w:rsidRPr="000C18C7" w:rsidRDefault="002C4F40" w:rsidP="00645B9D">
            <w:pPr>
              <w:spacing w:before="60" w:after="60" w:line="240" w:lineRule="auto"/>
              <w:jc w:val="left"/>
              <w:rPr>
                <w:rFonts w:eastAsia="Times New Roman" w:cs="Calibri"/>
                <w:szCs w:val="20"/>
                <w:lang w:eastAsia="el-GR"/>
              </w:rPr>
            </w:pPr>
            <w:r w:rsidRPr="000C18C7">
              <w:rPr>
                <w:rFonts w:eastAsia="Times New Roman" w:cs="Calibri"/>
                <w:szCs w:val="20"/>
              </w:rPr>
              <w:t>Φορέας Συντήρησης &amp; Λειτουργίας</w:t>
            </w:r>
          </w:p>
        </w:tc>
        <w:tc>
          <w:tcPr>
            <w:tcW w:w="3329" w:type="pct"/>
            <w:shd w:val="clear" w:color="auto" w:fill="auto"/>
            <w:vAlign w:val="center"/>
            <w:hideMark/>
          </w:tcPr>
          <w:p w:rsidR="002C4F40" w:rsidRPr="000C18C7" w:rsidRDefault="002C4F40" w:rsidP="00645B9D">
            <w:pPr>
              <w:spacing w:before="60" w:after="60" w:line="240" w:lineRule="auto"/>
              <w:jc w:val="left"/>
              <w:rPr>
                <w:rFonts w:eastAsia="Times New Roman" w:cs="Calibri"/>
                <w:iCs/>
                <w:szCs w:val="20"/>
                <w:lang w:eastAsia="el-GR"/>
              </w:rPr>
            </w:pPr>
            <w:r w:rsidRPr="000C18C7">
              <w:rPr>
                <w:rFonts w:eastAsia="Times New Roman" w:cs="Calibri"/>
                <w:iCs/>
                <w:szCs w:val="20"/>
                <w:lang w:eastAsia="el-GR"/>
              </w:rPr>
              <w:t> </w:t>
            </w:r>
          </w:p>
        </w:tc>
      </w:tr>
      <w:tr w:rsidR="00590447" w:rsidRPr="00590447" w:rsidTr="00590447">
        <w:trPr>
          <w:trHeight w:val="315"/>
        </w:trPr>
        <w:tc>
          <w:tcPr>
            <w:tcW w:w="5000" w:type="pct"/>
            <w:gridSpan w:val="2"/>
            <w:shd w:val="clear" w:color="auto" w:fill="D9D9D9" w:themeFill="background1" w:themeFillShade="D9"/>
            <w:vAlign w:val="center"/>
            <w:hideMark/>
          </w:tcPr>
          <w:p w:rsidR="00590447" w:rsidRPr="00590447" w:rsidRDefault="00590447" w:rsidP="002C4F40">
            <w:pPr>
              <w:spacing w:before="60" w:after="60" w:line="240" w:lineRule="auto"/>
              <w:jc w:val="left"/>
              <w:rPr>
                <w:rFonts w:eastAsia="Times New Roman" w:cs="Calibri"/>
                <w:b/>
                <w:szCs w:val="20"/>
                <w:lang w:eastAsia="el-GR"/>
              </w:rPr>
            </w:pPr>
            <w:r w:rsidRPr="00590447">
              <w:rPr>
                <w:rFonts w:eastAsia="Times New Roman" w:cs="Calibri"/>
                <w:b/>
                <w:szCs w:val="20"/>
              </w:rPr>
              <w:t>ΣΤΟΙΧΕΙΑ ΝΟΜΙΜΟΥ ΕΚΠΡΟΣΩΠΟΥ</w:t>
            </w:r>
          </w:p>
        </w:tc>
      </w:tr>
      <w:tr w:rsidR="00104785" w:rsidRPr="000C18C7" w:rsidTr="00CA5038">
        <w:trPr>
          <w:trHeight w:val="315"/>
        </w:trPr>
        <w:tc>
          <w:tcPr>
            <w:tcW w:w="1671" w:type="pct"/>
            <w:shd w:val="clear" w:color="auto" w:fill="auto"/>
            <w:vAlign w:val="center"/>
            <w:hideMark/>
          </w:tcPr>
          <w:p w:rsidR="00213724" w:rsidRPr="000C18C7" w:rsidRDefault="00590447" w:rsidP="002C4F40">
            <w:pPr>
              <w:spacing w:before="60" w:after="60" w:line="240" w:lineRule="auto"/>
              <w:jc w:val="left"/>
              <w:rPr>
                <w:rFonts w:eastAsia="Times New Roman" w:cs="Calibri"/>
                <w:szCs w:val="20"/>
                <w:lang w:eastAsia="el-GR"/>
              </w:rPr>
            </w:pPr>
            <w:r>
              <w:rPr>
                <w:rFonts w:eastAsia="Times New Roman" w:cs="Calibri"/>
                <w:szCs w:val="20"/>
              </w:rPr>
              <w:t>Όνομα</w:t>
            </w:r>
          </w:p>
        </w:tc>
        <w:tc>
          <w:tcPr>
            <w:tcW w:w="3329" w:type="pct"/>
            <w:shd w:val="clear" w:color="auto" w:fill="auto"/>
            <w:vAlign w:val="center"/>
            <w:hideMark/>
          </w:tcPr>
          <w:p w:rsidR="00213724" w:rsidRPr="000C18C7" w:rsidRDefault="00213724" w:rsidP="002C4F40">
            <w:pPr>
              <w:spacing w:before="60" w:after="60" w:line="240" w:lineRule="auto"/>
              <w:jc w:val="left"/>
              <w:rPr>
                <w:rFonts w:eastAsia="Times New Roman" w:cs="Calibri"/>
                <w:iCs/>
                <w:szCs w:val="20"/>
                <w:lang w:eastAsia="el-GR"/>
              </w:rPr>
            </w:pPr>
            <w:r w:rsidRPr="000C18C7">
              <w:rPr>
                <w:rFonts w:eastAsia="Times New Roman" w:cs="Calibri"/>
                <w:iCs/>
                <w:szCs w:val="20"/>
                <w:lang w:eastAsia="el-GR"/>
              </w:rPr>
              <w:t> </w:t>
            </w:r>
          </w:p>
        </w:tc>
      </w:tr>
      <w:tr w:rsidR="002C4F40" w:rsidRPr="000C18C7" w:rsidTr="00CA5038">
        <w:trPr>
          <w:trHeight w:val="315"/>
        </w:trPr>
        <w:tc>
          <w:tcPr>
            <w:tcW w:w="1671" w:type="pct"/>
            <w:shd w:val="clear" w:color="auto" w:fill="auto"/>
            <w:vAlign w:val="center"/>
          </w:tcPr>
          <w:p w:rsidR="002C4F40" w:rsidRDefault="002C4F40" w:rsidP="002C4F40">
            <w:pPr>
              <w:spacing w:before="60" w:after="60" w:line="240" w:lineRule="auto"/>
              <w:jc w:val="left"/>
              <w:rPr>
                <w:rFonts w:eastAsia="Times New Roman" w:cs="Calibri"/>
                <w:szCs w:val="20"/>
              </w:rPr>
            </w:pPr>
            <w:r>
              <w:rPr>
                <w:rFonts w:eastAsia="Times New Roman" w:cs="Calibri"/>
                <w:szCs w:val="20"/>
              </w:rPr>
              <w:t>Επίθετο</w:t>
            </w:r>
          </w:p>
        </w:tc>
        <w:tc>
          <w:tcPr>
            <w:tcW w:w="3329" w:type="pct"/>
            <w:shd w:val="clear" w:color="auto" w:fill="auto"/>
            <w:vAlign w:val="center"/>
          </w:tcPr>
          <w:p w:rsidR="002C4F40" w:rsidRPr="000C18C7" w:rsidRDefault="002C4F40" w:rsidP="002C4F40">
            <w:pPr>
              <w:spacing w:before="60" w:after="60" w:line="240" w:lineRule="auto"/>
              <w:jc w:val="left"/>
              <w:rPr>
                <w:rFonts w:eastAsia="Times New Roman" w:cs="Calibri"/>
                <w:iCs/>
                <w:szCs w:val="20"/>
                <w:lang w:eastAsia="el-GR"/>
              </w:rPr>
            </w:pPr>
          </w:p>
        </w:tc>
      </w:tr>
      <w:tr w:rsidR="002C4F40" w:rsidRPr="000C18C7" w:rsidTr="00CA5038">
        <w:trPr>
          <w:trHeight w:val="315"/>
        </w:trPr>
        <w:tc>
          <w:tcPr>
            <w:tcW w:w="1671" w:type="pct"/>
            <w:shd w:val="clear" w:color="auto" w:fill="auto"/>
            <w:vAlign w:val="center"/>
          </w:tcPr>
          <w:p w:rsidR="002C4F40" w:rsidRDefault="002C4F40" w:rsidP="002C4F40">
            <w:pPr>
              <w:spacing w:before="60" w:after="60" w:line="240" w:lineRule="auto"/>
              <w:jc w:val="left"/>
              <w:rPr>
                <w:rFonts w:eastAsia="Times New Roman" w:cs="Calibri"/>
                <w:szCs w:val="20"/>
              </w:rPr>
            </w:pPr>
            <w:r>
              <w:rPr>
                <w:rFonts w:eastAsia="Times New Roman" w:cs="Calibri"/>
                <w:szCs w:val="20"/>
              </w:rPr>
              <w:t>Α.Δ.Τ.</w:t>
            </w:r>
          </w:p>
        </w:tc>
        <w:tc>
          <w:tcPr>
            <w:tcW w:w="3329" w:type="pct"/>
            <w:shd w:val="clear" w:color="auto" w:fill="auto"/>
            <w:vAlign w:val="center"/>
          </w:tcPr>
          <w:p w:rsidR="002C4F40" w:rsidRPr="000C18C7" w:rsidRDefault="002C4F40" w:rsidP="002C4F40">
            <w:pPr>
              <w:spacing w:before="60" w:after="60" w:line="240" w:lineRule="auto"/>
              <w:jc w:val="left"/>
              <w:rPr>
                <w:rFonts w:eastAsia="Times New Roman" w:cs="Calibri"/>
                <w:iCs/>
                <w:szCs w:val="20"/>
                <w:lang w:eastAsia="el-GR"/>
              </w:rPr>
            </w:pPr>
          </w:p>
        </w:tc>
      </w:tr>
      <w:tr w:rsidR="002C4F40" w:rsidRPr="000C18C7" w:rsidTr="00645B9D">
        <w:trPr>
          <w:trHeight w:val="315"/>
        </w:trPr>
        <w:tc>
          <w:tcPr>
            <w:tcW w:w="1671" w:type="pct"/>
            <w:shd w:val="clear" w:color="auto" w:fill="auto"/>
            <w:vAlign w:val="center"/>
          </w:tcPr>
          <w:p w:rsidR="002C4F40" w:rsidRPr="000C18C7" w:rsidRDefault="002C4F40" w:rsidP="00645B9D">
            <w:pPr>
              <w:spacing w:before="60" w:after="60" w:line="240" w:lineRule="auto"/>
              <w:jc w:val="left"/>
              <w:rPr>
                <w:rFonts w:eastAsia="Times New Roman" w:cs="Calibri"/>
                <w:szCs w:val="20"/>
              </w:rPr>
            </w:pPr>
            <w:r w:rsidRPr="000C18C7">
              <w:rPr>
                <w:rFonts w:eastAsia="Times New Roman" w:cs="Calibri"/>
                <w:szCs w:val="20"/>
              </w:rPr>
              <w:t>Α.Φ.Μ.</w:t>
            </w:r>
          </w:p>
        </w:tc>
        <w:tc>
          <w:tcPr>
            <w:tcW w:w="3329" w:type="pct"/>
            <w:shd w:val="clear" w:color="auto" w:fill="auto"/>
            <w:vAlign w:val="center"/>
          </w:tcPr>
          <w:p w:rsidR="002C4F40" w:rsidRPr="000C18C7" w:rsidRDefault="002C4F40" w:rsidP="00645B9D">
            <w:pPr>
              <w:spacing w:before="60" w:after="60" w:line="240" w:lineRule="auto"/>
              <w:jc w:val="left"/>
              <w:rPr>
                <w:rFonts w:eastAsia="Times New Roman" w:cs="Calibri"/>
                <w:iCs/>
                <w:szCs w:val="20"/>
                <w:lang w:eastAsia="el-GR"/>
              </w:rPr>
            </w:pPr>
          </w:p>
        </w:tc>
      </w:tr>
      <w:tr w:rsidR="00104785" w:rsidRPr="000C18C7" w:rsidTr="00CA5038">
        <w:trPr>
          <w:trHeight w:val="315"/>
        </w:trPr>
        <w:tc>
          <w:tcPr>
            <w:tcW w:w="1671" w:type="pct"/>
            <w:shd w:val="clear" w:color="auto" w:fill="auto"/>
            <w:vAlign w:val="center"/>
            <w:hideMark/>
          </w:tcPr>
          <w:p w:rsidR="00213724" w:rsidRPr="000C18C7" w:rsidRDefault="00213724" w:rsidP="002C4F40">
            <w:pPr>
              <w:spacing w:before="60" w:after="60" w:line="240" w:lineRule="auto"/>
              <w:jc w:val="left"/>
              <w:rPr>
                <w:rFonts w:eastAsia="Times New Roman" w:cs="Calibri"/>
                <w:szCs w:val="20"/>
                <w:lang w:eastAsia="el-GR"/>
              </w:rPr>
            </w:pPr>
            <w:r w:rsidRPr="000C18C7">
              <w:rPr>
                <w:rFonts w:eastAsia="Times New Roman" w:cs="Calibri"/>
                <w:szCs w:val="20"/>
              </w:rPr>
              <w:t>Τηλέφωνο</w:t>
            </w:r>
          </w:p>
        </w:tc>
        <w:tc>
          <w:tcPr>
            <w:tcW w:w="3329" w:type="pct"/>
            <w:shd w:val="clear" w:color="auto" w:fill="auto"/>
            <w:vAlign w:val="center"/>
            <w:hideMark/>
          </w:tcPr>
          <w:p w:rsidR="00213724" w:rsidRPr="000C18C7" w:rsidRDefault="00213724" w:rsidP="002C4F40">
            <w:pPr>
              <w:spacing w:before="60" w:after="60" w:line="240" w:lineRule="auto"/>
              <w:jc w:val="left"/>
              <w:rPr>
                <w:rFonts w:eastAsia="Times New Roman" w:cs="Calibri"/>
                <w:iCs/>
                <w:szCs w:val="20"/>
                <w:lang w:eastAsia="el-GR"/>
              </w:rPr>
            </w:pPr>
            <w:r w:rsidRPr="000C18C7">
              <w:rPr>
                <w:rFonts w:eastAsia="Times New Roman" w:cs="Calibri"/>
                <w:iCs/>
                <w:szCs w:val="20"/>
                <w:lang w:eastAsia="el-GR"/>
              </w:rPr>
              <w:t> </w:t>
            </w:r>
          </w:p>
        </w:tc>
      </w:tr>
      <w:tr w:rsidR="00104785" w:rsidRPr="000C18C7" w:rsidTr="00CA5038">
        <w:trPr>
          <w:trHeight w:val="315"/>
        </w:trPr>
        <w:tc>
          <w:tcPr>
            <w:tcW w:w="1671" w:type="pct"/>
            <w:shd w:val="clear" w:color="auto" w:fill="auto"/>
            <w:vAlign w:val="center"/>
            <w:hideMark/>
          </w:tcPr>
          <w:p w:rsidR="00213724" w:rsidRPr="000C18C7" w:rsidRDefault="00213724" w:rsidP="002C4F40">
            <w:pPr>
              <w:spacing w:before="60" w:after="60" w:line="240" w:lineRule="auto"/>
              <w:jc w:val="left"/>
              <w:rPr>
                <w:rFonts w:eastAsia="Times New Roman" w:cs="Calibri"/>
                <w:szCs w:val="20"/>
                <w:lang w:eastAsia="el-GR"/>
              </w:rPr>
            </w:pPr>
            <w:proofErr w:type="spellStart"/>
            <w:r w:rsidRPr="000C18C7">
              <w:rPr>
                <w:rFonts w:eastAsia="Times New Roman" w:cs="Calibri"/>
                <w:szCs w:val="20"/>
              </w:rPr>
              <w:t>Fax</w:t>
            </w:r>
            <w:proofErr w:type="spellEnd"/>
          </w:p>
        </w:tc>
        <w:tc>
          <w:tcPr>
            <w:tcW w:w="3329" w:type="pct"/>
            <w:shd w:val="clear" w:color="auto" w:fill="auto"/>
            <w:vAlign w:val="center"/>
            <w:hideMark/>
          </w:tcPr>
          <w:p w:rsidR="00213724" w:rsidRPr="000C18C7" w:rsidRDefault="00213724" w:rsidP="002C4F40">
            <w:pPr>
              <w:spacing w:before="60" w:after="60" w:line="240" w:lineRule="auto"/>
              <w:jc w:val="left"/>
              <w:rPr>
                <w:rFonts w:eastAsia="Times New Roman" w:cs="Calibri"/>
                <w:iCs/>
                <w:szCs w:val="20"/>
                <w:lang w:eastAsia="el-GR"/>
              </w:rPr>
            </w:pPr>
            <w:r w:rsidRPr="000C18C7">
              <w:rPr>
                <w:rFonts w:eastAsia="Times New Roman" w:cs="Calibri"/>
                <w:iCs/>
                <w:szCs w:val="20"/>
                <w:lang w:eastAsia="el-GR"/>
              </w:rPr>
              <w:t> </w:t>
            </w:r>
          </w:p>
        </w:tc>
      </w:tr>
      <w:tr w:rsidR="00104785" w:rsidRPr="000C18C7" w:rsidTr="00CA5038">
        <w:trPr>
          <w:trHeight w:val="315"/>
        </w:trPr>
        <w:tc>
          <w:tcPr>
            <w:tcW w:w="1671" w:type="pct"/>
            <w:shd w:val="clear" w:color="auto" w:fill="auto"/>
            <w:vAlign w:val="center"/>
            <w:hideMark/>
          </w:tcPr>
          <w:p w:rsidR="00213724" w:rsidRPr="000C18C7" w:rsidRDefault="00213724" w:rsidP="002C4F40">
            <w:pPr>
              <w:spacing w:before="60" w:after="60" w:line="240" w:lineRule="auto"/>
              <w:jc w:val="left"/>
              <w:rPr>
                <w:rFonts w:eastAsia="Times New Roman" w:cs="Calibri"/>
                <w:szCs w:val="20"/>
                <w:lang w:eastAsia="el-GR"/>
              </w:rPr>
            </w:pPr>
            <w:r w:rsidRPr="000C18C7">
              <w:rPr>
                <w:rFonts w:eastAsia="Times New Roman" w:cs="Calibri"/>
                <w:szCs w:val="20"/>
              </w:rPr>
              <w:t>E-</w:t>
            </w:r>
            <w:proofErr w:type="spellStart"/>
            <w:r w:rsidRPr="000C18C7">
              <w:rPr>
                <w:rFonts w:eastAsia="Times New Roman" w:cs="Calibri"/>
                <w:szCs w:val="20"/>
              </w:rPr>
              <w:t>mail</w:t>
            </w:r>
            <w:proofErr w:type="spellEnd"/>
          </w:p>
        </w:tc>
        <w:tc>
          <w:tcPr>
            <w:tcW w:w="3329" w:type="pct"/>
            <w:shd w:val="clear" w:color="auto" w:fill="auto"/>
            <w:vAlign w:val="center"/>
            <w:hideMark/>
          </w:tcPr>
          <w:p w:rsidR="00213724" w:rsidRPr="000C18C7" w:rsidRDefault="00213724" w:rsidP="002C4F40">
            <w:pPr>
              <w:spacing w:before="60" w:after="60" w:line="240" w:lineRule="auto"/>
              <w:jc w:val="left"/>
              <w:rPr>
                <w:rFonts w:eastAsia="Times New Roman" w:cs="Calibri"/>
                <w:iCs/>
                <w:szCs w:val="20"/>
                <w:lang w:eastAsia="el-GR"/>
              </w:rPr>
            </w:pPr>
            <w:r w:rsidRPr="000C18C7">
              <w:rPr>
                <w:rFonts w:eastAsia="Times New Roman" w:cs="Calibri"/>
                <w:iCs/>
                <w:szCs w:val="20"/>
                <w:lang w:eastAsia="el-GR"/>
              </w:rPr>
              <w:t> </w:t>
            </w:r>
          </w:p>
        </w:tc>
      </w:tr>
    </w:tbl>
    <w:p w:rsidR="00C81083" w:rsidRDefault="00C81083" w:rsidP="0022409C">
      <w:pPr>
        <w:rPr>
          <w:sz w:val="18"/>
          <w:szCs w:val="20"/>
        </w:rPr>
      </w:pPr>
    </w:p>
    <w:tbl>
      <w:tblPr>
        <w:tblW w:w="4995" w:type="pct"/>
        <w:tblInd w:w="5" w:type="dxa"/>
        <w:tblLook w:val="04A0" w:firstRow="1" w:lastRow="0" w:firstColumn="1" w:lastColumn="0" w:noHBand="0" w:noVBand="1"/>
      </w:tblPr>
      <w:tblGrid>
        <w:gridCol w:w="7775"/>
        <w:gridCol w:w="1941"/>
      </w:tblGrid>
      <w:tr w:rsidR="00C81083" w:rsidRPr="000C18C7" w:rsidTr="00B45453">
        <w:trPr>
          <w:trHeight w:val="33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81083" w:rsidRPr="00D31A7E" w:rsidRDefault="00C81083" w:rsidP="00B45453">
            <w:pPr>
              <w:pStyle w:val="a7"/>
              <w:numPr>
                <w:ilvl w:val="0"/>
                <w:numId w:val="1"/>
              </w:numPr>
              <w:spacing w:before="60" w:after="60" w:line="240" w:lineRule="auto"/>
              <w:jc w:val="left"/>
              <w:rPr>
                <w:rFonts w:eastAsia="Times New Roman" w:cs="Calibri"/>
                <w:b/>
                <w:bCs/>
                <w:szCs w:val="20"/>
                <w:lang w:eastAsia="el-GR"/>
              </w:rPr>
            </w:pPr>
            <w:r w:rsidRPr="00D31A7E">
              <w:rPr>
                <w:rFonts w:eastAsia="Times New Roman" w:cs="Calibri"/>
                <w:b/>
                <w:bCs/>
                <w:szCs w:val="20"/>
                <w:lang w:eastAsia="el-GR"/>
              </w:rPr>
              <w:lastRenderedPageBreak/>
              <w:t>ΜΟΡΦΗ ΔΙΚΑΙΟΥΧΟΥ </w:t>
            </w:r>
          </w:p>
        </w:tc>
      </w:tr>
      <w:tr w:rsidR="00C81083" w:rsidRPr="000C18C7" w:rsidTr="00B45453">
        <w:trPr>
          <w:trHeight w:val="315"/>
        </w:trPr>
        <w:tc>
          <w:tcPr>
            <w:tcW w:w="4001" w:type="pct"/>
            <w:tcBorders>
              <w:top w:val="nil"/>
              <w:left w:val="single" w:sz="8" w:space="0" w:color="000000"/>
              <w:bottom w:val="single" w:sz="8" w:space="0" w:color="000000"/>
              <w:right w:val="single" w:sz="8" w:space="0" w:color="000000"/>
            </w:tcBorders>
            <w:shd w:val="clear" w:color="auto" w:fill="auto"/>
            <w:vAlign w:val="center"/>
            <w:hideMark/>
          </w:tcPr>
          <w:p w:rsidR="00C81083" w:rsidRPr="000C18C7" w:rsidRDefault="00C81083" w:rsidP="00B45453">
            <w:pPr>
              <w:spacing w:before="60" w:after="60" w:line="240" w:lineRule="auto"/>
              <w:rPr>
                <w:rFonts w:eastAsia="Times New Roman" w:cs="Calibri"/>
                <w:szCs w:val="20"/>
                <w:lang w:eastAsia="el-GR"/>
              </w:rPr>
            </w:pPr>
            <w:r w:rsidRPr="000C18C7">
              <w:rPr>
                <w:rFonts w:eastAsia="Times New Roman" w:cs="Calibri"/>
                <w:szCs w:val="20"/>
                <w:lang w:eastAsia="el-GR"/>
              </w:rPr>
              <w:t>ΟΤΑ Α΄ Βαθμού</w:t>
            </w:r>
          </w:p>
        </w:tc>
        <w:tc>
          <w:tcPr>
            <w:tcW w:w="999" w:type="pct"/>
            <w:tcBorders>
              <w:top w:val="nil"/>
              <w:left w:val="nil"/>
              <w:bottom w:val="single" w:sz="8" w:space="0" w:color="000000"/>
              <w:right w:val="single" w:sz="8" w:space="0" w:color="000000"/>
            </w:tcBorders>
            <w:shd w:val="clear" w:color="auto" w:fill="auto"/>
            <w:vAlign w:val="center"/>
            <w:hideMark/>
          </w:tcPr>
          <w:p w:rsidR="00C81083" w:rsidRPr="000C18C7" w:rsidRDefault="00C81083" w:rsidP="00B45453">
            <w:pPr>
              <w:spacing w:before="60" w:after="60" w:line="240" w:lineRule="auto"/>
              <w:rPr>
                <w:rFonts w:eastAsia="Times New Roman" w:cs="Calibri"/>
                <w:szCs w:val="20"/>
                <w:lang w:val="en-US" w:eastAsia="el-GR"/>
              </w:rPr>
            </w:pPr>
            <w:r w:rsidRPr="000C18C7">
              <w:rPr>
                <w:rFonts w:eastAsia="Times New Roman" w:cs="Calibri"/>
                <w:szCs w:val="20"/>
                <w:lang w:eastAsia="el-GR"/>
              </w:rPr>
              <w:t> </w:t>
            </w:r>
          </w:p>
        </w:tc>
      </w:tr>
      <w:tr w:rsidR="00C81083" w:rsidRPr="000C18C7" w:rsidTr="00B45453">
        <w:trPr>
          <w:trHeight w:val="315"/>
        </w:trPr>
        <w:tc>
          <w:tcPr>
            <w:tcW w:w="4001" w:type="pct"/>
            <w:tcBorders>
              <w:top w:val="nil"/>
              <w:left w:val="single" w:sz="8" w:space="0" w:color="000000"/>
              <w:bottom w:val="single" w:sz="8" w:space="0" w:color="000000"/>
              <w:right w:val="single" w:sz="8" w:space="0" w:color="000000"/>
            </w:tcBorders>
            <w:shd w:val="clear" w:color="auto" w:fill="auto"/>
            <w:vAlign w:val="center"/>
            <w:hideMark/>
          </w:tcPr>
          <w:p w:rsidR="00C81083" w:rsidRPr="000C18C7" w:rsidRDefault="00C81083" w:rsidP="00B45453">
            <w:pPr>
              <w:spacing w:before="60" w:after="60" w:line="240" w:lineRule="auto"/>
              <w:rPr>
                <w:rFonts w:eastAsia="Times New Roman" w:cs="Calibri"/>
                <w:szCs w:val="20"/>
                <w:lang w:eastAsia="el-GR"/>
              </w:rPr>
            </w:pPr>
            <w:r w:rsidRPr="000C18C7">
              <w:rPr>
                <w:rFonts w:eastAsia="Times New Roman" w:cs="Calibri"/>
                <w:szCs w:val="20"/>
                <w:lang w:eastAsia="el-GR"/>
              </w:rPr>
              <w:t xml:space="preserve">Φορέας </w:t>
            </w:r>
            <w:r>
              <w:rPr>
                <w:rFonts w:eastAsia="Times New Roman" w:cs="Calibri"/>
                <w:szCs w:val="20"/>
                <w:lang w:eastAsia="el-GR"/>
              </w:rPr>
              <w:t xml:space="preserve">του </w:t>
            </w:r>
            <w:r w:rsidRPr="000C18C7">
              <w:rPr>
                <w:rFonts w:eastAsia="Times New Roman" w:cs="Calibri"/>
                <w:szCs w:val="20"/>
                <w:lang w:eastAsia="el-GR"/>
              </w:rPr>
              <w:t>ΟΤΑ Α’ Βαθμού</w:t>
            </w:r>
          </w:p>
        </w:tc>
        <w:tc>
          <w:tcPr>
            <w:tcW w:w="999" w:type="pct"/>
            <w:tcBorders>
              <w:top w:val="nil"/>
              <w:left w:val="nil"/>
              <w:bottom w:val="single" w:sz="8" w:space="0" w:color="000000"/>
              <w:right w:val="single" w:sz="8" w:space="0" w:color="000000"/>
            </w:tcBorders>
            <w:shd w:val="clear" w:color="auto" w:fill="auto"/>
            <w:vAlign w:val="center"/>
            <w:hideMark/>
          </w:tcPr>
          <w:p w:rsidR="00C81083" w:rsidRPr="00E913DB" w:rsidRDefault="00C81083" w:rsidP="00B45453">
            <w:pPr>
              <w:spacing w:before="60" w:after="60" w:line="240" w:lineRule="auto"/>
              <w:rPr>
                <w:rFonts w:eastAsia="Times New Roman" w:cs="Calibri"/>
                <w:szCs w:val="20"/>
                <w:lang w:eastAsia="el-GR"/>
              </w:rPr>
            </w:pPr>
            <w:r w:rsidRPr="00E913DB">
              <w:rPr>
                <w:rFonts w:eastAsia="Times New Roman" w:cs="Calibri"/>
                <w:szCs w:val="20"/>
                <w:lang w:eastAsia="el-GR"/>
              </w:rPr>
              <w:t> </w:t>
            </w:r>
          </w:p>
        </w:tc>
      </w:tr>
      <w:tr w:rsidR="00C81083" w:rsidRPr="000C18C7" w:rsidTr="00B45453">
        <w:trPr>
          <w:trHeight w:val="315"/>
        </w:trPr>
        <w:tc>
          <w:tcPr>
            <w:tcW w:w="4001" w:type="pct"/>
            <w:tcBorders>
              <w:top w:val="nil"/>
              <w:left w:val="single" w:sz="8" w:space="0" w:color="000000"/>
              <w:bottom w:val="single" w:sz="8" w:space="0" w:color="000000"/>
              <w:right w:val="single" w:sz="8" w:space="0" w:color="000000"/>
            </w:tcBorders>
            <w:shd w:val="clear" w:color="auto" w:fill="auto"/>
            <w:vAlign w:val="center"/>
            <w:hideMark/>
          </w:tcPr>
          <w:p w:rsidR="00C81083" w:rsidRPr="000C18C7" w:rsidRDefault="00C81083" w:rsidP="00B45453">
            <w:pPr>
              <w:spacing w:before="60" w:after="60" w:line="240" w:lineRule="auto"/>
              <w:rPr>
                <w:rFonts w:eastAsia="Times New Roman" w:cs="Calibri"/>
                <w:szCs w:val="20"/>
                <w:lang w:eastAsia="el-GR"/>
              </w:rPr>
            </w:pPr>
            <w:r w:rsidRPr="000C18C7">
              <w:rPr>
                <w:rFonts w:eastAsia="Times New Roman" w:cs="Calibri"/>
                <w:szCs w:val="20"/>
                <w:lang w:eastAsia="el-GR"/>
              </w:rPr>
              <w:t>Φορέας Δημοσίου Τομέα</w:t>
            </w:r>
            <w:r w:rsidRPr="000C18C7">
              <w:rPr>
                <w:rFonts w:eastAsia="Times New Roman" w:cs="Calibri"/>
                <w:szCs w:val="20"/>
                <w:vertAlign w:val="superscript"/>
                <w:lang w:eastAsia="el-GR"/>
              </w:rPr>
              <w:t>1</w:t>
            </w:r>
          </w:p>
        </w:tc>
        <w:tc>
          <w:tcPr>
            <w:tcW w:w="999" w:type="pct"/>
            <w:tcBorders>
              <w:top w:val="nil"/>
              <w:left w:val="nil"/>
              <w:bottom w:val="single" w:sz="8" w:space="0" w:color="000000"/>
              <w:right w:val="single" w:sz="8" w:space="0" w:color="000000"/>
            </w:tcBorders>
            <w:shd w:val="clear" w:color="auto" w:fill="auto"/>
            <w:vAlign w:val="center"/>
            <w:hideMark/>
          </w:tcPr>
          <w:p w:rsidR="00C81083" w:rsidRPr="00E913DB" w:rsidRDefault="00C81083" w:rsidP="00B45453">
            <w:pPr>
              <w:spacing w:before="60" w:after="60" w:line="240" w:lineRule="auto"/>
              <w:rPr>
                <w:rFonts w:eastAsia="Times New Roman" w:cs="Calibri"/>
                <w:szCs w:val="20"/>
                <w:lang w:eastAsia="el-GR"/>
              </w:rPr>
            </w:pPr>
          </w:p>
        </w:tc>
      </w:tr>
      <w:tr w:rsidR="00C81083" w:rsidRPr="000C18C7" w:rsidTr="00B45453">
        <w:trPr>
          <w:trHeight w:val="315"/>
        </w:trPr>
        <w:tc>
          <w:tcPr>
            <w:tcW w:w="4001" w:type="pct"/>
            <w:tcBorders>
              <w:top w:val="nil"/>
              <w:left w:val="single" w:sz="8" w:space="0" w:color="000000"/>
              <w:bottom w:val="single" w:sz="8" w:space="0" w:color="000000"/>
              <w:right w:val="single" w:sz="8" w:space="0" w:color="000000"/>
            </w:tcBorders>
            <w:shd w:val="clear" w:color="auto" w:fill="auto"/>
            <w:vAlign w:val="center"/>
          </w:tcPr>
          <w:p w:rsidR="00C81083" w:rsidRPr="000C18C7" w:rsidRDefault="00C81083" w:rsidP="00B45453">
            <w:pPr>
              <w:spacing w:before="60" w:after="60" w:line="240" w:lineRule="auto"/>
              <w:rPr>
                <w:rFonts w:eastAsia="Times New Roman" w:cs="Calibri"/>
                <w:szCs w:val="20"/>
                <w:lang w:eastAsia="el-GR"/>
              </w:rPr>
            </w:pPr>
            <w:r>
              <w:rPr>
                <w:rFonts w:eastAsia="Times New Roman" w:cs="Calibri"/>
                <w:szCs w:val="20"/>
                <w:lang w:eastAsia="el-GR"/>
              </w:rPr>
              <w:t>Ιδιωτικός Φορέας</w:t>
            </w:r>
            <w:r w:rsidRPr="000C18C7">
              <w:rPr>
                <w:rFonts w:eastAsia="Times New Roman" w:cs="Calibri"/>
                <w:szCs w:val="20"/>
                <w:lang w:eastAsia="el-GR"/>
              </w:rPr>
              <w:t xml:space="preserve"> με σχετικό καταστατικό σκοπό</w:t>
            </w:r>
          </w:p>
        </w:tc>
        <w:tc>
          <w:tcPr>
            <w:tcW w:w="999" w:type="pct"/>
            <w:tcBorders>
              <w:top w:val="nil"/>
              <w:left w:val="nil"/>
              <w:bottom w:val="single" w:sz="8" w:space="0" w:color="000000"/>
              <w:right w:val="single" w:sz="8" w:space="0" w:color="000000"/>
            </w:tcBorders>
            <w:shd w:val="clear" w:color="auto" w:fill="auto"/>
            <w:vAlign w:val="center"/>
          </w:tcPr>
          <w:p w:rsidR="00C81083" w:rsidRPr="00E913DB" w:rsidRDefault="00C81083" w:rsidP="00B45453">
            <w:pPr>
              <w:spacing w:before="60" w:after="60" w:line="240" w:lineRule="auto"/>
              <w:rPr>
                <w:rFonts w:eastAsia="Times New Roman" w:cs="Calibri"/>
                <w:szCs w:val="20"/>
                <w:lang w:eastAsia="el-GR"/>
              </w:rPr>
            </w:pPr>
          </w:p>
        </w:tc>
      </w:tr>
      <w:tr w:rsidR="00C81083" w:rsidRPr="000C18C7" w:rsidTr="00B45453">
        <w:trPr>
          <w:trHeight w:val="315"/>
        </w:trPr>
        <w:tc>
          <w:tcPr>
            <w:tcW w:w="4001" w:type="pct"/>
            <w:tcBorders>
              <w:top w:val="nil"/>
              <w:left w:val="single" w:sz="8" w:space="0" w:color="000000"/>
              <w:bottom w:val="single" w:sz="8" w:space="0" w:color="000000"/>
              <w:right w:val="single" w:sz="8" w:space="0" w:color="000000"/>
            </w:tcBorders>
            <w:shd w:val="clear" w:color="auto" w:fill="auto"/>
            <w:vAlign w:val="center"/>
          </w:tcPr>
          <w:p w:rsidR="00C81083" w:rsidRDefault="00C81083" w:rsidP="00B45453">
            <w:pPr>
              <w:spacing w:before="60" w:after="60" w:line="240" w:lineRule="auto"/>
              <w:rPr>
                <w:rFonts w:eastAsia="Times New Roman" w:cs="Calibri"/>
                <w:szCs w:val="20"/>
                <w:lang w:eastAsia="el-GR"/>
              </w:rPr>
            </w:pPr>
            <w:r>
              <w:rPr>
                <w:rFonts w:eastAsia="Times New Roman" w:cs="Calibri"/>
                <w:szCs w:val="20"/>
                <w:lang w:eastAsia="el-GR"/>
              </w:rPr>
              <w:t>Φυσικό Πρόσωπο</w:t>
            </w:r>
            <w:r w:rsidRPr="000C18C7">
              <w:rPr>
                <w:rFonts w:eastAsia="Times New Roman" w:cs="Calibri"/>
                <w:szCs w:val="20"/>
                <w:vertAlign w:val="superscript"/>
                <w:lang w:eastAsia="el-GR"/>
              </w:rPr>
              <w:t>2</w:t>
            </w:r>
          </w:p>
        </w:tc>
        <w:tc>
          <w:tcPr>
            <w:tcW w:w="999" w:type="pct"/>
            <w:tcBorders>
              <w:top w:val="nil"/>
              <w:left w:val="nil"/>
              <w:bottom w:val="single" w:sz="8" w:space="0" w:color="000000"/>
              <w:right w:val="single" w:sz="8" w:space="0" w:color="000000"/>
            </w:tcBorders>
            <w:shd w:val="clear" w:color="auto" w:fill="auto"/>
            <w:vAlign w:val="center"/>
          </w:tcPr>
          <w:p w:rsidR="00C81083" w:rsidRPr="00E913DB" w:rsidRDefault="00C81083" w:rsidP="00B45453">
            <w:pPr>
              <w:spacing w:before="60" w:after="60" w:line="240" w:lineRule="auto"/>
              <w:rPr>
                <w:rFonts w:eastAsia="Times New Roman" w:cs="Calibri"/>
                <w:szCs w:val="20"/>
                <w:lang w:eastAsia="el-GR"/>
              </w:rPr>
            </w:pPr>
          </w:p>
        </w:tc>
      </w:tr>
      <w:tr w:rsidR="00C81083" w:rsidRPr="000C18C7" w:rsidTr="00B45453">
        <w:trPr>
          <w:trHeight w:val="67"/>
        </w:trPr>
        <w:tc>
          <w:tcPr>
            <w:tcW w:w="4001" w:type="pct"/>
            <w:tcBorders>
              <w:top w:val="nil"/>
              <w:left w:val="single" w:sz="8" w:space="0" w:color="000000"/>
              <w:bottom w:val="single" w:sz="8" w:space="0" w:color="000000"/>
              <w:right w:val="single" w:sz="8" w:space="0" w:color="000000"/>
            </w:tcBorders>
            <w:shd w:val="clear" w:color="auto" w:fill="auto"/>
            <w:vAlign w:val="center"/>
            <w:hideMark/>
          </w:tcPr>
          <w:p w:rsidR="00C81083" w:rsidRPr="000C18C7" w:rsidRDefault="00C81083" w:rsidP="00B45453">
            <w:pPr>
              <w:spacing w:before="60" w:after="60" w:line="240" w:lineRule="auto"/>
              <w:rPr>
                <w:rFonts w:eastAsia="Times New Roman" w:cs="Calibri"/>
                <w:szCs w:val="20"/>
                <w:lang w:eastAsia="el-GR"/>
              </w:rPr>
            </w:pPr>
            <w:r w:rsidRPr="000C18C7">
              <w:rPr>
                <w:rFonts w:eastAsia="Times New Roman" w:cs="Calibri"/>
                <w:szCs w:val="20"/>
                <w:lang w:eastAsia="el-GR"/>
              </w:rPr>
              <w:t xml:space="preserve">Νομικό Πρόσωπο Ιδιωτικού Δικαίου (Ν.Π.Ι.Δ.) </w:t>
            </w:r>
          </w:p>
        </w:tc>
        <w:tc>
          <w:tcPr>
            <w:tcW w:w="999" w:type="pct"/>
            <w:tcBorders>
              <w:top w:val="nil"/>
              <w:left w:val="nil"/>
              <w:bottom w:val="single" w:sz="8" w:space="0" w:color="000000"/>
              <w:right w:val="single" w:sz="8" w:space="0" w:color="000000"/>
            </w:tcBorders>
            <w:shd w:val="clear" w:color="auto" w:fill="auto"/>
            <w:vAlign w:val="center"/>
            <w:hideMark/>
          </w:tcPr>
          <w:p w:rsidR="00C81083" w:rsidRPr="00E913DB" w:rsidRDefault="00C81083" w:rsidP="00B45453">
            <w:pPr>
              <w:spacing w:before="60" w:after="60" w:line="240" w:lineRule="auto"/>
              <w:rPr>
                <w:rFonts w:eastAsia="Times New Roman" w:cs="Calibri"/>
                <w:szCs w:val="20"/>
                <w:lang w:eastAsia="el-GR"/>
              </w:rPr>
            </w:pPr>
            <w:r w:rsidRPr="00E913DB">
              <w:rPr>
                <w:rFonts w:eastAsia="Times New Roman" w:cs="Calibri"/>
                <w:szCs w:val="20"/>
                <w:lang w:eastAsia="el-GR"/>
              </w:rPr>
              <w:t> </w:t>
            </w:r>
          </w:p>
        </w:tc>
      </w:tr>
      <w:tr w:rsidR="00C81083" w:rsidRPr="000C18C7" w:rsidTr="00B45453">
        <w:trPr>
          <w:trHeight w:val="315"/>
        </w:trPr>
        <w:tc>
          <w:tcPr>
            <w:tcW w:w="4001" w:type="pct"/>
            <w:tcBorders>
              <w:top w:val="nil"/>
              <w:left w:val="single" w:sz="8" w:space="0" w:color="000000"/>
              <w:bottom w:val="single" w:sz="8" w:space="0" w:color="000000"/>
              <w:right w:val="single" w:sz="8" w:space="0" w:color="000000"/>
            </w:tcBorders>
            <w:shd w:val="clear" w:color="auto" w:fill="auto"/>
            <w:vAlign w:val="center"/>
            <w:hideMark/>
          </w:tcPr>
          <w:p w:rsidR="00C81083" w:rsidRPr="000C18C7" w:rsidRDefault="00C81083" w:rsidP="00B45453">
            <w:pPr>
              <w:spacing w:before="60" w:after="60" w:line="240" w:lineRule="auto"/>
              <w:rPr>
                <w:rFonts w:eastAsia="Times New Roman" w:cs="Calibri"/>
                <w:szCs w:val="20"/>
                <w:lang w:eastAsia="el-GR"/>
              </w:rPr>
            </w:pPr>
            <w:r w:rsidRPr="000C18C7">
              <w:rPr>
                <w:rFonts w:eastAsia="Times New Roman" w:cs="Calibri"/>
                <w:szCs w:val="20"/>
                <w:lang w:eastAsia="el-GR"/>
              </w:rPr>
              <w:t>ΟΤΔ ή μέλος της</w:t>
            </w:r>
            <w:r>
              <w:rPr>
                <w:rFonts w:eastAsia="Times New Roman" w:cs="Calibri"/>
                <w:szCs w:val="20"/>
                <w:vertAlign w:val="superscript"/>
                <w:lang w:eastAsia="el-GR"/>
              </w:rPr>
              <w:t>3</w:t>
            </w:r>
            <w:r w:rsidRPr="000C18C7">
              <w:rPr>
                <w:rFonts w:eastAsia="Times New Roman" w:cs="Calibri"/>
                <w:szCs w:val="20"/>
                <w:lang w:eastAsia="el-GR"/>
              </w:rPr>
              <w:t xml:space="preserve"> </w:t>
            </w:r>
          </w:p>
        </w:tc>
        <w:tc>
          <w:tcPr>
            <w:tcW w:w="999" w:type="pct"/>
            <w:tcBorders>
              <w:top w:val="nil"/>
              <w:left w:val="nil"/>
              <w:bottom w:val="single" w:sz="8" w:space="0" w:color="000000"/>
              <w:right w:val="single" w:sz="8" w:space="0" w:color="000000"/>
            </w:tcBorders>
            <w:shd w:val="clear" w:color="auto" w:fill="auto"/>
            <w:vAlign w:val="center"/>
            <w:hideMark/>
          </w:tcPr>
          <w:p w:rsidR="00C81083" w:rsidRPr="00E913DB" w:rsidRDefault="00C81083" w:rsidP="00B45453">
            <w:pPr>
              <w:spacing w:before="60" w:after="60" w:line="240" w:lineRule="auto"/>
              <w:rPr>
                <w:rFonts w:eastAsia="Times New Roman" w:cs="Calibri"/>
                <w:szCs w:val="20"/>
                <w:lang w:eastAsia="el-GR"/>
              </w:rPr>
            </w:pPr>
            <w:r w:rsidRPr="00E913DB">
              <w:rPr>
                <w:rFonts w:eastAsia="Times New Roman" w:cs="Calibri"/>
                <w:szCs w:val="20"/>
                <w:lang w:eastAsia="el-GR"/>
              </w:rPr>
              <w:t> </w:t>
            </w:r>
          </w:p>
        </w:tc>
      </w:tr>
      <w:tr w:rsidR="00C81083" w:rsidRPr="000C18C7" w:rsidTr="00B45453">
        <w:trPr>
          <w:trHeight w:val="315"/>
        </w:trPr>
        <w:tc>
          <w:tcPr>
            <w:tcW w:w="4001" w:type="pct"/>
            <w:tcBorders>
              <w:top w:val="nil"/>
              <w:left w:val="single" w:sz="8" w:space="0" w:color="000000"/>
              <w:bottom w:val="single" w:sz="8" w:space="0" w:color="000000"/>
              <w:right w:val="single" w:sz="8" w:space="0" w:color="000000"/>
            </w:tcBorders>
            <w:shd w:val="clear" w:color="auto" w:fill="auto"/>
            <w:vAlign w:val="center"/>
            <w:hideMark/>
          </w:tcPr>
          <w:p w:rsidR="00C81083" w:rsidRPr="000C18C7" w:rsidRDefault="00C81083" w:rsidP="00B45453">
            <w:pPr>
              <w:spacing w:before="60" w:after="60" w:line="240" w:lineRule="auto"/>
              <w:rPr>
                <w:rFonts w:eastAsia="Times New Roman" w:cs="Calibri"/>
                <w:szCs w:val="20"/>
                <w:lang w:eastAsia="el-GR"/>
              </w:rPr>
            </w:pPr>
            <w:r w:rsidRPr="008467D5">
              <w:rPr>
                <w:rFonts w:eastAsia="Times New Roman" w:cs="Calibri"/>
                <w:szCs w:val="20"/>
                <w:lang w:eastAsia="el-GR"/>
              </w:rPr>
              <w:t>Άλλη Μορφή</w:t>
            </w:r>
          </w:p>
        </w:tc>
        <w:tc>
          <w:tcPr>
            <w:tcW w:w="999" w:type="pct"/>
            <w:tcBorders>
              <w:top w:val="nil"/>
              <w:left w:val="nil"/>
              <w:bottom w:val="single" w:sz="8" w:space="0" w:color="000000"/>
              <w:right w:val="single" w:sz="8" w:space="0" w:color="000000"/>
            </w:tcBorders>
            <w:shd w:val="clear" w:color="auto" w:fill="auto"/>
            <w:vAlign w:val="center"/>
            <w:hideMark/>
          </w:tcPr>
          <w:p w:rsidR="00C81083" w:rsidRPr="00E913DB" w:rsidRDefault="00C81083" w:rsidP="00B45453">
            <w:pPr>
              <w:spacing w:before="60" w:after="60" w:line="240" w:lineRule="auto"/>
              <w:rPr>
                <w:rFonts w:eastAsia="Times New Roman" w:cs="Calibri"/>
                <w:szCs w:val="20"/>
                <w:lang w:eastAsia="el-GR"/>
              </w:rPr>
            </w:pPr>
            <w:r w:rsidRPr="00E913DB">
              <w:rPr>
                <w:rFonts w:eastAsia="Times New Roman" w:cs="Calibri"/>
                <w:szCs w:val="20"/>
                <w:lang w:eastAsia="el-GR"/>
              </w:rPr>
              <w:t> </w:t>
            </w:r>
          </w:p>
        </w:tc>
      </w:tr>
    </w:tbl>
    <w:p w:rsidR="0022409C" w:rsidRPr="00B75DBD" w:rsidRDefault="0022409C" w:rsidP="0022409C">
      <w:pPr>
        <w:rPr>
          <w:sz w:val="18"/>
          <w:szCs w:val="20"/>
        </w:rPr>
      </w:pPr>
      <w:r w:rsidRPr="00B75DBD">
        <w:rPr>
          <w:sz w:val="18"/>
          <w:szCs w:val="20"/>
        </w:rPr>
        <w:t xml:space="preserve">*Συμπληρώνεται </w:t>
      </w:r>
      <w:r w:rsidRPr="00B75DBD">
        <w:rPr>
          <w:b/>
          <w:sz w:val="18"/>
          <w:szCs w:val="20"/>
        </w:rPr>
        <w:t>Χ</w:t>
      </w:r>
      <w:r w:rsidRPr="00B75DBD">
        <w:rPr>
          <w:sz w:val="18"/>
          <w:szCs w:val="20"/>
        </w:rPr>
        <w:t xml:space="preserve"> στο αντίστοιχο πεδίο</w:t>
      </w:r>
    </w:p>
    <w:tbl>
      <w:tblPr>
        <w:tblW w:w="4995" w:type="pct"/>
        <w:tblInd w:w="5" w:type="dxa"/>
        <w:tblLook w:val="04A0" w:firstRow="1" w:lastRow="0" w:firstColumn="1" w:lastColumn="0" w:noHBand="0" w:noVBand="1"/>
      </w:tblPr>
      <w:tblGrid>
        <w:gridCol w:w="7783"/>
        <w:gridCol w:w="1933"/>
      </w:tblGrid>
      <w:tr w:rsidR="00104785" w:rsidRPr="000C18C7" w:rsidTr="000C18C7">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1A2402" w:rsidRPr="00D31A7E" w:rsidRDefault="001A2402" w:rsidP="00D31A7E">
            <w:pPr>
              <w:pStyle w:val="a7"/>
              <w:numPr>
                <w:ilvl w:val="0"/>
                <w:numId w:val="1"/>
              </w:numPr>
              <w:spacing w:before="60" w:after="60" w:line="240" w:lineRule="auto"/>
              <w:jc w:val="left"/>
              <w:rPr>
                <w:rFonts w:eastAsia="Times New Roman" w:cs="Calibri"/>
                <w:b/>
                <w:bCs/>
                <w:szCs w:val="20"/>
                <w:lang w:val="en-US" w:eastAsia="el-GR"/>
              </w:rPr>
            </w:pPr>
            <w:r w:rsidRPr="00D31A7E">
              <w:rPr>
                <w:rFonts w:eastAsia="Times New Roman" w:cs="Calibri"/>
                <w:b/>
                <w:bCs/>
                <w:szCs w:val="20"/>
                <w:lang w:eastAsia="el-GR"/>
              </w:rPr>
              <w:t>ΣΥΣΤΑΣΗ ΦΟΡΕΑ</w:t>
            </w:r>
            <w:r w:rsidR="00A33708" w:rsidRPr="00A33708">
              <w:rPr>
                <w:rFonts w:eastAsia="Times New Roman" w:cs="Calibri"/>
                <w:b/>
                <w:bCs/>
                <w:szCs w:val="20"/>
                <w:vertAlign w:val="superscript"/>
                <w:lang w:eastAsia="el-GR"/>
              </w:rPr>
              <w:t>4</w:t>
            </w:r>
          </w:p>
        </w:tc>
      </w:tr>
      <w:tr w:rsidR="00104785" w:rsidRPr="009260FB" w:rsidTr="00EA5C51">
        <w:trPr>
          <w:trHeight w:val="525"/>
        </w:trPr>
        <w:tc>
          <w:tcPr>
            <w:tcW w:w="4005" w:type="pct"/>
            <w:tcBorders>
              <w:top w:val="nil"/>
              <w:left w:val="single" w:sz="8" w:space="0" w:color="auto"/>
              <w:bottom w:val="single" w:sz="8" w:space="0" w:color="auto"/>
              <w:right w:val="single" w:sz="8" w:space="0" w:color="auto"/>
            </w:tcBorders>
            <w:shd w:val="clear" w:color="auto" w:fill="auto"/>
            <w:vAlign w:val="center"/>
            <w:hideMark/>
          </w:tcPr>
          <w:p w:rsidR="001A2402" w:rsidRPr="009260FB" w:rsidRDefault="001A2402" w:rsidP="008B0CEA">
            <w:pPr>
              <w:spacing w:after="0" w:line="240" w:lineRule="auto"/>
              <w:rPr>
                <w:rFonts w:eastAsia="Times New Roman" w:cs="Calibri"/>
                <w:iCs/>
                <w:szCs w:val="20"/>
                <w:lang w:eastAsia="el-GR"/>
              </w:rPr>
            </w:pPr>
            <w:r w:rsidRPr="009260FB">
              <w:rPr>
                <w:rFonts w:eastAsia="Times New Roman" w:cs="Calibri"/>
                <w:iCs/>
                <w:szCs w:val="20"/>
                <w:lang w:eastAsia="el-GR"/>
              </w:rPr>
              <w:t xml:space="preserve">Έχει συσταθεί ο φορέας υλοποίησης της </w:t>
            </w:r>
            <w:r w:rsidR="00052D65" w:rsidRPr="009260FB">
              <w:rPr>
                <w:rFonts w:eastAsia="Times New Roman" w:cs="Calibri"/>
                <w:iCs/>
                <w:szCs w:val="20"/>
                <w:lang w:eastAsia="el-GR"/>
              </w:rPr>
              <w:t>πράξης</w:t>
            </w:r>
            <w:r w:rsidRPr="009260FB">
              <w:rPr>
                <w:rFonts w:eastAsia="Times New Roman" w:cs="Calibri"/>
                <w:iCs/>
                <w:szCs w:val="20"/>
                <w:lang w:eastAsia="el-GR"/>
              </w:rPr>
              <w:t xml:space="preserve"> (</w:t>
            </w:r>
            <w:r w:rsidR="00561483">
              <w:rPr>
                <w:rFonts w:eastAsia="Times New Roman" w:cs="Calibri"/>
                <w:iCs/>
                <w:szCs w:val="20"/>
                <w:lang w:eastAsia="el-GR"/>
              </w:rPr>
              <w:t>Σωματείο</w:t>
            </w:r>
            <w:r w:rsidRPr="009260FB">
              <w:rPr>
                <w:rFonts w:eastAsia="Times New Roman" w:cs="Calibri"/>
                <w:iCs/>
                <w:szCs w:val="20"/>
                <w:lang w:eastAsia="el-GR"/>
              </w:rPr>
              <w:t xml:space="preserve">, νομικό πρόσωπο </w:t>
            </w:r>
            <w:proofErr w:type="spellStart"/>
            <w:r w:rsidRPr="009260FB">
              <w:rPr>
                <w:rFonts w:eastAsia="Times New Roman" w:cs="Calibri"/>
                <w:iCs/>
                <w:szCs w:val="20"/>
                <w:lang w:eastAsia="el-GR"/>
              </w:rPr>
              <w:t>κλ</w:t>
            </w:r>
            <w:r w:rsidR="00857AC3" w:rsidRPr="009260FB">
              <w:rPr>
                <w:rFonts w:eastAsia="Times New Roman" w:cs="Calibri"/>
                <w:iCs/>
                <w:szCs w:val="20"/>
                <w:lang w:eastAsia="el-GR"/>
              </w:rPr>
              <w:t>.</w:t>
            </w:r>
            <w:r w:rsidRPr="009260FB">
              <w:rPr>
                <w:rFonts w:eastAsia="Times New Roman" w:cs="Calibri"/>
                <w:iCs/>
                <w:szCs w:val="20"/>
                <w:lang w:eastAsia="el-GR"/>
              </w:rPr>
              <w:t>π</w:t>
            </w:r>
            <w:proofErr w:type="spellEnd"/>
            <w:r w:rsidR="00857AC3" w:rsidRPr="009260FB">
              <w:rPr>
                <w:rFonts w:eastAsia="Times New Roman" w:cs="Calibri"/>
                <w:iCs/>
                <w:szCs w:val="20"/>
                <w:lang w:eastAsia="el-GR"/>
              </w:rPr>
              <w:t>.</w:t>
            </w:r>
            <w:r w:rsidRPr="009260FB">
              <w:rPr>
                <w:rFonts w:eastAsia="Times New Roman" w:cs="Calibri"/>
                <w:iCs/>
                <w:szCs w:val="20"/>
                <w:lang w:eastAsia="el-GR"/>
              </w:rPr>
              <w:t>)</w:t>
            </w:r>
          </w:p>
        </w:tc>
        <w:tc>
          <w:tcPr>
            <w:tcW w:w="995" w:type="pct"/>
            <w:tcBorders>
              <w:top w:val="nil"/>
              <w:left w:val="nil"/>
              <w:bottom w:val="single" w:sz="8" w:space="0" w:color="auto"/>
              <w:right w:val="single" w:sz="8" w:space="0" w:color="auto"/>
            </w:tcBorders>
            <w:shd w:val="clear" w:color="auto" w:fill="auto"/>
            <w:vAlign w:val="center"/>
            <w:hideMark/>
          </w:tcPr>
          <w:p w:rsidR="001A2402" w:rsidRPr="009260FB" w:rsidRDefault="001A2402" w:rsidP="008B0CEA">
            <w:pPr>
              <w:spacing w:after="0" w:line="240" w:lineRule="auto"/>
              <w:rPr>
                <w:rFonts w:eastAsia="Times New Roman" w:cs="Calibri"/>
                <w:iCs/>
                <w:szCs w:val="20"/>
                <w:lang w:eastAsia="el-GR"/>
              </w:rPr>
            </w:pPr>
            <w:r w:rsidRPr="009260FB">
              <w:rPr>
                <w:rFonts w:eastAsia="Times New Roman" w:cs="Calibri"/>
                <w:iCs/>
                <w:szCs w:val="20"/>
                <w:lang w:eastAsia="el-GR"/>
              </w:rPr>
              <w:t> </w:t>
            </w:r>
          </w:p>
        </w:tc>
      </w:tr>
      <w:tr w:rsidR="00104785" w:rsidRPr="009260FB" w:rsidTr="00EA5C51">
        <w:trPr>
          <w:trHeight w:val="525"/>
        </w:trPr>
        <w:tc>
          <w:tcPr>
            <w:tcW w:w="4005" w:type="pct"/>
            <w:tcBorders>
              <w:top w:val="nil"/>
              <w:left w:val="single" w:sz="8" w:space="0" w:color="auto"/>
              <w:bottom w:val="single" w:sz="8" w:space="0" w:color="auto"/>
              <w:right w:val="single" w:sz="8" w:space="0" w:color="auto"/>
            </w:tcBorders>
            <w:shd w:val="clear" w:color="auto" w:fill="auto"/>
            <w:vAlign w:val="center"/>
            <w:hideMark/>
          </w:tcPr>
          <w:p w:rsidR="001A2402" w:rsidRPr="009260FB" w:rsidRDefault="001A2402" w:rsidP="008B0CEA">
            <w:pPr>
              <w:spacing w:after="0" w:line="240" w:lineRule="auto"/>
              <w:rPr>
                <w:rFonts w:eastAsia="Times New Roman" w:cs="Calibri"/>
                <w:b/>
                <w:bCs/>
                <w:iCs/>
                <w:szCs w:val="20"/>
                <w:lang w:eastAsia="el-GR"/>
              </w:rPr>
            </w:pPr>
            <w:r w:rsidRPr="009260FB">
              <w:rPr>
                <w:rFonts w:eastAsia="Times New Roman" w:cs="Calibri"/>
                <w:b/>
                <w:bCs/>
                <w:iCs/>
                <w:szCs w:val="20"/>
                <w:lang w:eastAsia="el-GR"/>
              </w:rPr>
              <w:t>Δεν</w:t>
            </w:r>
            <w:r w:rsidRPr="009260FB">
              <w:rPr>
                <w:rFonts w:eastAsia="Times New Roman" w:cs="Calibri"/>
                <w:iCs/>
                <w:szCs w:val="20"/>
                <w:lang w:eastAsia="el-GR"/>
              </w:rPr>
              <w:t xml:space="preserve"> έχει συσταθεί ο φορέας υλοποίησης της </w:t>
            </w:r>
            <w:r w:rsidR="00052D65" w:rsidRPr="009260FB">
              <w:rPr>
                <w:rFonts w:eastAsia="Times New Roman" w:cs="Calibri"/>
                <w:iCs/>
                <w:szCs w:val="20"/>
                <w:lang w:eastAsia="el-GR"/>
              </w:rPr>
              <w:t xml:space="preserve">πράξης </w:t>
            </w:r>
            <w:r w:rsidRPr="009260FB">
              <w:rPr>
                <w:rFonts w:eastAsia="Times New Roman" w:cs="Calibri"/>
                <w:iCs/>
                <w:szCs w:val="20"/>
                <w:lang w:eastAsia="el-GR"/>
              </w:rPr>
              <w:t>(</w:t>
            </w:r>
            <w:r w:rsidR="00561483">
              <w:rPr>
                <w:rFonts w:eastAsia="Times New Roman" w:cs="Calibri"/>
                <w:iCs/>
                <w:szCs w:val="20"/>
                <w:lang w:eastAsia="el-GR"/>
              </w:rPr>
              <w:t>Σωματείο</w:t>
            </w:r>
            <w:r w:rsidR="00561483" w:rsidRPr="009260FB">
              <w:rPr>
                <w:rFonts w:eastAsia="Times New Roman" w:cs="Calibri"/>
                <w:iCs/>
                <w:szCs w:val="20"/>
                <w:lang w:eastAsia="el-GR"/>
              </w:rPr>
              <w:t xml:space="preserve">, νομικό πρόσωπο </w:t>
            </w:r>
            <w:proofErr w:type="spellStart"/>
            <w:r w:rsidR="00561483" w:rsidRPr="009260FB">
              <w:rPr>
                <w:rFonts w:eastAsia="Times New Roman" w:cs="Calibri"/>
                <w:iCs/>
                <w:szCs w:val="20"/>
                <w:lang w:eastAsia="el-GR"/>
              </w:rPr>
              <w:t>κλ.π</w:t>
            </w:r>
            <w:proofErr w:type="spellEnd"/>
            <w:r w:rsidR="00561483" w:rsidRPr="009260FB">
              <w:rPr>
                <w:rFonts w:eastAsia="Times New Roman" w:cs="Calibri"/>
                <w:iCs/>
                <w:szCs w:val="20"/>
                <w:lang w:eastAsia="el-GR"/>
              </w:rPr>
              <w:t>.</w:t>
            </w:r>
            <w:r w:rsidRPr="009260FB">
              <w:rPr>
                <w:rFonts w:eastAsia="Times New Roman" w:cs="Calibri"/>
                <w:iCs/>
                <w:szCs w:val="20"/>
                <w:lang w:eastAsia="el-GR"/>
              </w:rPr>
              <w:t>)</w:t>
            </w:r>
          </w:p>
        </w:tc>
        <w:tc>
          <w:tcPr>
            <w:tcW w:w="995" w:type="pct"/>
            <w:tcBorders>
              <w:top w:val="nil"/>
              <w:left w:val="nil"/>
              <w:bottom w:val="single" w:sz="8" w:space="0" w:color="auto"/>
              <w:right w:val="single" w:sz="8" w:space="0" w:color="auto"/>
            </w:tcBorders>
            <w:shd w:val="clear" w:color="auto" w:fill="auto"/>
            <w:vAlign w:val="center"/>
            <w:hideMark/>
          </w:tcPr>
          <w:p w:rsidR="001A2402" w:rsidRPr="009260FB" w:rsidRDefault="001A2402" w:rsidP="008B0CEA">
            <w:pPr>
              <w:spacing w:after="0" w:line="240" w:lineRule="auto"/>
              <w:rPr>
                <w:rFonts w:eastAsia="Times New Roman" w:cs="Calibri"/>
                <w:iCs/>
                <w:szCs w:val="20"/>
                <w:lang w:eastAsia="el-GR"/>
              </w:rPr>
            </w:pPr>
            <w:r w:rsidRPr="009260FB">
              <w:rPr>
                <w:rFonts w:eastAsia="Times New Roman" w:cs="Calibri"/>
                <w:iCs/>
                <w:szCs w:val="20"/>
                <w:lang w:eastAsia="el-GR"/>
              </w:rPr>
              <w:t> </w:t>
            </w:r>
          </w:p>
        </w:tc>
      </w:tr>
      <w:tr w:rsidR="00104785" w:rsidRPr="009260FB" w:rsidTr="00EA5C51">
        <w:trPr>
          <w:trHeight w:val="315"/>
        </w:trPr>
        <w:tc>
          <w:tcPr>
            <w:tcW w:w="4005" w:type="pct"/>
            <w:tcBorders>
              <w:top w:val="nil"/>
              <w:left w:val="single" w:sz="8" w:space="0" w:color="auto"/>
              <w:bottom w:val="single" w:sz="8" w:space="0" w:color="auto"/>
              <w:right w:val="single" w:sz="8" w:space="0" w:color="auto"/>
            </w:tcBorders>
            <w:shd w:val="clear" w:color="auto" w:fill="auto"/>
            <w:vAlign w:val="center"/>
            <w:hideMark/>
          </w:tcPr>
          <w:p w:rsidR="001A2402" w:rsidRPr="009260FB" w:rsidRDefault="001A2402" w:rsidP="008B0CEA">
            <w:pPr>
              <w:spacing w:after="0" w:line="240" w:lineRule="auto"/>
              <w:rPr>
                <w:rFonts w:eastAsia="Times New Roman" w:cs="Calibri"/>
                <w:iCs/>
                <w:szCs w:val="20"/>
                <w:lang w:eastAsia="el-GR"/>
              </w:rPr>
            </w:pPr>
            <w:r w:rsidRPr="009260FB">
              <w:rPr>
                <w:rFonts w:eastAsia="Times New Roman" w:cs="Calibri"/>
                <w:iCs/>
                <w:szCs w:val="20"/>
                <w:lang w:eastAsia="el-GR"/>
              </w:rPr>
              <w:t>Δεν απαιτείται σύσταση φορέα</w:t>
            </w:r>
          </w:p>
        </w:tc>
        <w:tc>
          <w:tcPr>
            <w:tcW w:w="995" w:type="pct"/>
            <w:tcBorders>
              <w:top w:val="nil"/>
              <w:left w:val="nil"/>
              <w:bottom w:val="single" w:sz="8" w:space="0" w:color="auto"/>
              <w:right w:val="single" w:sz="8" w:space="0" w:color="auto"/>
            </w:tcBorders>
            <w:shd w:val="clear" w:color="auto" w:fill="auto"/>
            <w:vAlign w:val="center"/>
            <w:hideMark/>
          </w:tcPr>
          <w:p w:rsidR="001A2402" w:rsidRPr="009260FB" w:rsidRDefault="001A2402" w:rsidP="008B0CEA">
            <w:pPr>
              <w:spacing w:after="0" w:line="240" w:lineRule="auto"/>
              <w:rPr>
                <w:rFonts w:eastAsia="Times New Roman" w:cs="Calibri"/>
                <w:iCs/>
                <w:szCs w:val="20"/>
                <w:lang w:eastAsia="el-GR"/>
              </w:rPr>
            </w:pPr>
            <w:r w:rsidRPr="009260FB">
              <w:rPr>
                <w:rFonts w:eastAsia="Times New Roman" w:cs="Calibri"/>
                <w:iCs/>
                <w:szCs w:val="20"/>
                <w:lang w:eastAsia="el-GR"/>
              </w:rPr>
              <w:t> </w:t>
            </w:r>
          </w:p>
        </w:tc>
      </w:tr>
    </w:tbl>
    <w:p w:rsidR="001A2402" w:rsidRPr="00B75DBD" w:rsidRDefault="0022409C">
      <w:pPr>
        <w:rPr>
          <w:sz w:val="18"/>
          <w:szCs w:val="20"/>
        </w:rPr>
      </w:pPr>
      <w:r w:rsidRPr="00B75DBD">
        <w:rPr>
          <w:sz w:val="18"/>
          <w:szCs w:val="20"/>
        </w:rPr>
        <w:t xml:space="preserve">*Συμπληρώνεται </w:t>
      </w:r>
      <w:r w:rsidRPr="00B75DBD">
        <w:rPr>
          <w:b/>
          <w:sz w:val="18"/>
          <w:szCs w:val="20"/>
        </w:rPr>
        <w:t>Χ</w:t>
      </w:r>
      <w:r w:rsidRPr="00B75DBD">
        <w:rPr>
          <w:sz w:val="18"/>
          <w:szCs w:val="20"/>
        </w:rPr>
        <w:t xml:space="preserve"> στο αντίστοιχο πεδίο</w:t>
      </w:r>
    </w:p>
    <w:tbl>
      <w:tblPr>
        <w:tblStyle w:val="a6"/>
        <w:tblW w:w="96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35"/>
      </w:tblGrid>
      <w:tr w:rsidR="00593516" w:rsidRPr="000C18C7" w:rsidTr="00BB314A">
        <w:trPr>
          <w:trHeight w:val="194"/>
        </w:trPr>
        <w:tc>
          <w:tcPr>
            <w:tcW w:w="4808" w:type="dxa"/>
            <w:vAlign w:val="center"/>
          </w:tcPr>
          <w:p w:rsidR="00593516" w:rsidRPr="000C18C7" w:rsidRDefault="00593516" w:rsidP="008B0CEA">
            <w:pPr>
              <w:jc w:val="center"/>
              <w:rPr>
                <w:szCs w:val="20"/>
              </w:rPr>
            </w:pPr>
          </w:p>
        </w:tc>
        <w:tc>
          <w:tcPr>
            <w:tcW w:w="4835" w:type="dxa"/>
            <w:vAlign w:val="center"/>
          </w:tcPr>
          <w:p w:rsidR="00593516" w:rsidRPr="000C18C7" w:rsidRDefault="00F21DF5" w:rsidP="008B0CEA">
            <w:pPr>
              <w:jc w:val="center"/>
              <w:rPr>
                <w:b/>
                <w:szCs w:val="20"/>
              </w:rPr>
            </w:pPr>
            <w:r>
              <w:rPr>
                <w:b/>
                <w:szCs w:val="20"/>
              </w:rPr>
              <w:t>Ο Υποψήφιος /</w:t>
            </w:r>
            <w:r w:rsidR="00593516" w:rsidRPr="000C18C7">
              <w:rPr>
                <w:b/>
                <w:szCs w:val="20"/>
              </w:rPr>
              <w:t xml:space="preserve"> Νόμιμος Εκπρόσωπος</w:t>
            </w:r>
          </w:p>
        </w:tc>
      </w:tr>
      <w:tr w:rsidR="00593516" w:rsidRPr="000C18C7" w:rsidTr="000B61A2">
        <w:trPr>
          <w:trHeight w:val="1451"/>
        </w:trPr>
        <w:tc>
          <w:tcPr>
            <w:tcW w:w="4808" w:type="dxa"/>
            <w:vAlign w:val="center"/>
          </w:tcPr>
          <w:p w:rsidR="00593516" w:rsidRPr="000C18C7" w:rsidRDefault="00593516" w:rsidP="008B0CEA">
            <w:pPr>
              <w:jc w:val="center"/>
              <w:rPr>
                <w:szCs w:val="20"/>
              </w:rPr>
            </w:pPr>
          </w:p>
        </w:tc>
        <w:tc>
          <w:tcPr>
            <w:tcW w:w="4835" w:type="dxa"/>
            <w:vAlign w:val="bottom"/>
          </w:tcPr>
          <w:p w:rsidR="00593516" w:rsidRPr="000C18C7" w:rsidRDefault="00593516" w:rsidP="00BB314A">
            <w:pPr>
              <w:jc w:val="center"/>
              <w:rPr>
                <w:szCs w:val="20"/>
              </w:rPr>
            </w:pPr>
            <w:r w:rsidRPr="000C18C7">
              <w:rPr>
                <w:szCs w:val="20"/>
              </w:rPr>
              <w:t>(Υπογραφή-Σφραγίδα)</w:t>
            </w:r>
            <w:bookmarkStart w:id="0" w:name="_GoBack"/>
            <w:bookmarkEnd w:id="0"/>
          </w:p>
        </w:tc>
      </w:tr>
    </w:tbl>
    <w:p w:rsidR="00BB314A" w:rsidRDefault="00BB314A" w:rsidP="00A87C41">
      <w:pPr>
        <w:spacing w:after="0"/>
        <w:ind w:left="142" w:hanging="142"/>
        <w:rPr>
          <w:sz w:val="16"/>
          <w:szCs w:val="20"/>
          <w:vertAlign w:val="superscript"/>
        </w:rPr>
      </w:pPr>
    </w:p>
    <w:p w:rsidR="000C0FA7" w:rsidRDefault="000C0FA7" w:rsidP="00A87C41">
      <w:pPr>
        <w:spacing w:after="0"/>
        <w:ind w:left="142" w:hanging="142"/>
        <w:rPr>
          <w:sz w:val="16"/>
          <w:szCs w:val="20"/>
          <w:vertAlign w:val="superscript"/>
        </w:rPr>
      </w:pPr>
    </w:p>
    <w:p w:rsidR="000C0FA7" w:rsidRDefault="000C0FA7" w:rsidP="00A87C41">
      <w:pPr>
        <w:spacing w:after="0"/>
        <w:ind w:left="142" w:hanging="142"/>
        <w:rPr>
          <w:sz w:val="16"/>
          <w:szCs w:val="20"/>
          <w:vertAlign w:val="superscript"/>
        </w:rPr>
      </w:pPr>
    </w:p>
    <w:p w:rsidR="00A87C41" w:rsidRDefault="00A87C41" w:rsidP="000C0FA7">
      <w:pPr>
        <w:spacing w:after="120"/>
        <w:ind w:left="142" w:hanging="142"/>
        <w:rPr>
          <w:sz w:val="18"/>
          <w:szCs w:val="20"/>
        </w:rPr>
      </w:pPr>
      <w:r w:rsidRPr="00706DB2">
        <w:rPr>
          <w:b/>
          <w:sz w:val="18"/>
          <w:szCs w:val="20"/>
          <w:vertAlign w:val="superscript"/>
        </w:rPr>
        <w:t>1</w:t>
      </w:r>
      <w:r w:rsidRPr="00706DB2">
        <w:rPr>
          <w:b/>
          <w:sz w:val="18"/>
          <w:szCs w:val="20"/>
        </w:rPr>
        <w:t xml:space="preserve"> </w:t>
      </w:r>
      <w:r w:rsidRPr="00F66F46">
        <w:rPr>
          <w:sz w:val="18"/>
          <w:szCs w:val="20"/>
        </w:rPr>
        <w:t xml:space="preserve">Φορείς Δημοσίου Τομέα νοούνται οι δημόσιες υπηρεσίες και φορείς της Ελληνικής Δημόσιας Διοίκησης, ανεξάρτητα της νομικής τους μορφής, συγκροτούν την έννοια του δημόσιου τομέα και περιλαμβάνονται στο «Μητρώο Υπηρεσιών και Φορέων της Ελληνικής Διοίκησης» έτσι όπως καταρτίζεται από το Υπουργείο Διοικητικής Μεταρρύθμισης σε ετήσια βάση. (Μητρώο Δημόσιων </w:t>
      </w:r>
      <w:r w:rsidR="0001759F" w:rsidRPr="00F66F46">
        <w:rPr>
          <w:sz w:val="18"/>
          <w:szCs w:val="20"/>
        </w:rPr>
        <w:t>Υπηρεσιών</w:t>
      </w:r>
      <w:r w:rsidRPr="00F66F46">
        <w:rPr>
          <w:sz w:val="18"/>
          <w:szCs w:val="20"/>
        </w:rPr>
        <w:t xml:space="preserve"> και Φορέων </w:t>
      </w:r>
      <w:hyperlink r:id="rId8" w:history="1">
        <w:proofErr w:type="spellStart"/>
        <w:r w:rsidRPr="00F66F46">
          <w:rPr>
            <w:rStyle w:val="-"/>
            <w:color w:val="auto"/>
            <w:sz w:val="18"/>
            <w:szCs w:val="20"/>
          </w:rPr>
          <w:t>http</w:t>
        </w:r>
        <w:proofErr w:type="spellEnd"/>
        <w:r w:rsidRPr="00F66F46">
          <w:rPr>
            <w:rStyle w:val="-"/>
            <w:color w:val="auto"/>
            <w:sz w:val="18"/>
            <w:szCs w:val="20"/>
          </w:rPr>
          <w:t>//www.minadmin.gov.gr/</w:t>
        </w:r>
        <w:r w:rsidRPr="00F66F46">
          <w:rPr>
            <w:rStyle w:val="-"/>
            <w:color w:val="auto"/>
            <w:sz w:val="18"/>
            <w:szCs w:val="20"/>
          </w:rPr>
          <w:t>?</w:t>
        </w:r>
        <w:r w:rsidRPr="00F66F46">
          <w:rPr>
            <w:rStyle w:val="-"/>
            <w:color w:val="auto"/>
            <w:sz w:val="18"/>
            <w:szCs w:val="20"/>
          </w:rPr>
          <w:t>cat=106</w:t>
        </w:r>
        <w:r w:rsidRPr="00F66F46">
          <w:rPr>
            <w:rStyle w:val="-"/>
            <w:color w:val="auto"/>
            <w:sz w:val="18"/>
            <w:szCs w:val="20"/>
          </w:rPr>
          <w:t>4</w:t>
        </w:r>
      </w:hyperlink>
      <w:r w:rsidRPr="00F66F46">
        <w:rPr>
          <w:sz w:val="18"/>
          <w:szCs w:val="20"/>
        </w:rPr>
        <w:t>)</w:t>
      </w:r>
    </w:p>
    <w:p w:rsidR="00F66F46" w:rsidRPr="00F66F46" w:rsidRDefault="00A33708" w:rsidP="000C0FA7">
      <w:pPr>
        <w:spacing w:after="120"/>
        <w:ind w:left="142" w:hanging="142"/>
        <w:rPr>
          <w:sz w:val="18"/>
          <w:szCs w:val="20"/>
        </w:rPr>
      </w:pPr>
      <w:r w:rsidRPr="00706DB2">
        <w:rPr>
          <w:rFonts w:eastAsia="Times New Roman" w:cs="Calibri"/>
          <w:b/>
          <w:szCs w:val="20"/>
          <w:vertAlign w:val="superscript"/>
          <w:lang w:eastAsia="el-GR"/>
        </w:rPr>
        <w:t>2.</w:t>
      </w:r>
      <w:r>
        <w:rPr>
          <w:rFonts w:eastAsia="Times New Roman" w:cs="Calibri"/>
          <w:sz w:val="18"/>
          <w:szCs w:val="18"/>
          <w:lang w:eastAsia="el-GR"/>
        </w:rPr>
        <w:t>Γι</w:t>
      </w:r>
      <w:r w:rsidRPr="00A33708">
        <w:rPr>
          <w:rFonts w:eastAsia="Times New Roman" w:cs="Calibri"/>
          <w:sz w:val="18"/>
          <w:szCs w:val="18"/>
          <w:lang w:eastAsia="el-GR"/>
        </w:rPr>
        <w:t xml:space="preserve">α τα φυσικά πρόσωπα </w:t>
      </w:r>
      <w:r w:rsidRPr="00A33708">
        <w:rPr>
          <w:sz w:val="18"/>
          <w:szCs w:val="18"/>
        </w:rPr>
        <w:t>δικαιούχοι δεν μπορούν να είναι</w:t>
      </w:r>
      <w:r>
        <w:rPr>
          <w:sz w:val="18"/>
          <w:szCs w:val="18"/>
        </w:rPr>
        <w:t xml:space="preserve"> τα</w:t>
      </w:r>
      <w:r w:rsidRPr="00A33708">
        <w:rPr>
          <w:sz w:val="18"/>
          <w:szCs w:val="20"/>
        </w:rPr>
        <w:t xml:space="preserve"> στελέχη της ΟΤΔ,</w:t>
      </w:r>
      <w:r>
        <w:rPr>
          <w:sz w:val="18"/>
          <w:szCs w:val="20"/>
        </w:rPr>
        <w:t xml:space="preserve"> τα </w:t>
      </w:r>
      <w:r w:rsidRPr="00A33708">
        <w:rPr>
          <w:sz w:val="18"/>
          <w:szCs w:val="20"/>
        </w:rPr>
        <w:t>στελέχη του φορέα που έχει συστήσει την ΟΤΔ,</w:t>
      </w:r>
      <w:r>
        <w:rPr>
          <w:sz w:val="18"/>
          <w:szCs w:val="20"/>
        </w:rPr>
        <w:t xml:space="preserve"> </w:t>
      </w:r>
      <w:r w:rsidRPr="00A33708">
        <w:rPr>
          <w:sz w:val="18"/>
          <w:szCs w:val="20"/>
        </w:rPr>
        <w:t>εκπρόσωποι φορέων στην ΕΔΠ και στο Διοικητικό Συμβούλιο του φορέα που έχει συστήσει την ΟΤΔ.</w:t>
      </w:r>
      <w:r>
        <w:rPr>
          <w:sz w:val="18"/>
          <w:szCs w:val="20"/>
        </w:rPr>
        <w:t xml:space="preserve"> Επιπλέον</w:t>
      </w:r>
      <w:r w:rsidRPr="00A33708">
        <w:t xml:space="preserve"> </w:t>
      </w:r>
      <w:r w:rsidRPr="00A33708">
        <w:rPr>
          <w:sz w:val="18"/>
          <w:szCs w:val="20"/>
        </w:rPr>
        <w:t>δικαιούχος δύναται να είναι εργαζόμενος σε ΔΕΚΟ, εφόσον δεν κωλύεται από διατάξεις του καταστατικού της ΔΕΚΟ ή Δημόσιος Υπάλληλος που διαθέτει σχετική άδεια από αρμόδιο Υπηρεσιακό Συμβούλιο.</w:t>
      </w:r>
    </w:p>
    <w:p w:rsidR="00F66F46" w:rsidRPr="00F66F46" w:rsidRDefault="00EC200D" w:rsidP="000C0FA7">
      <w:pPr>
        <w:spacing w:after="120"/>
        <w:ind w:left="142" w:hanging="142"/>
        <w:rPr>
          <w:sz w:val="18"/>
          <w:szCs w:val="20"/>
        </w:rPr>
      </w:pPr>
      <w:r w:rsidRPr="00706DB2">
        <w:rPr>
          <w:b/>
          <w:sz w:val="18"/>
          <w:szCs w:val="20"/>
          <w:vertAlign w:val="superscript"/>
        </w:rPr>
        <w:t>3</w:t>
      </w:r>
      <w:r w:rsidR="00A87C41" w:rsidRPr="00706DB2">
        <w:rPr>
          <w:b/>
          <w:sz w:val="18"/>
          <w:szCs w:val="20"/>
        </w:rPr>
        <w:t xml:space="preserve"> </w:t>
      </w:r>
      <w:r w:rsidR="00A87C41" w:rsidRPr="00F66F46">
        <w:rPr>
          <w:sz w:val="18"/>
          <w:szCs w:val="20"/>
        </w:rPr>
        <w:t>Δικαιούχος δύναται να είναι το νομικό πρόσωπο που έχει συστήσει την ΟΤΔ ή μέλος που την απαρτίζει συμπεριλαμβανομένων και των μελών της ΕΔΠ καθώς επίσης και μέλη του ΔΣ του εν λόγω νομικού προσώπου, σε επίπεδο φορέων.</w:t>
      </w:r>
    </w:p>
    <w:p w:rsidR="00291DB1" w:rsidRPr="000C0FA7" w:rsidRDefault="00A33708" w:rsidP="000C0FA7">
      <w:pPr>
        <w:spacing w:after="0"/>
        <w:ind w:left="142" w:hanging="142"/>
        <w:rPr>
          <w:sz w:val="18"/>
          <w:szCs w:val="20"/>
        </w:rPr>
      </w:pPr>
      <w:r w:rsidRPr="00706DB2">
        <w:rPr>
          <w:b/>
          <w:sz w:val="18"/>
          <w:szCs w:val="20"/>
          <w:vertAlign w:val="superscript"/>
        </w:rPr>
        <w:t>4</w:t>
      </w:r>
      <w:r w:rsidR="00A87C41" w:rsidRPr="00706DB2">
        <w:rPr>
          <w:b/>
          <w:sz w:val="18"/>
          <w:szCs w:val="20"/>
        </w:rPr>
        <w:t xml:space="preserve"> </w:t>
      </w:r>
      <w:r w:rsidR="00A87C41" w:rsidRPr="00F66F46">
        <w:rPr>
          <w:sz w:val="18"/>
          <w:szCs w:val="20"/>
        </w:rPr>
        <w:t>Δικαιούχος δύναται να είναι υφιστάμενα, είτε υπό ίδρυση νομικά πρόσωπα. Επισυνάπτεται</w:t>
      </w:r>
      <w:r w:rsidR="006F0E92">
        <w:rPr>
          <w:sz w:val="18"/>
          <w:szCs w:val="20"/>
        </w:rPr>
        <w:t xml:space="preserve"> θεωρημένο από αρμόδιο φορέα</w:t>
      </w:r>
      <w:r w:rsidR="00A87C41" w:rsidRPr="00F66F46">
        <w:rPr>
          <w:sz w:val="18"/>
          <w:szCs w:val="20"/>
        </w:rPr>
        <w:t xml:space="preserve"> καταστατικό ή σχέδιο καταστατικού συνημμένο στην αίτηση στήριξης και σε κάθε περίπτωση αποκτάται ΑΦΜ </w:t>
      </w:r>
      <w:r w:rsidR="00A87C41" w:rsidRPr="00F66F46">
        <w:rPr>
          <w:b/>
          <w:sz w:val="18"/>
          <w:szCs w:val="20"/>
        </w:rPr>
        <w:t>πριν</w:t>
      </w:r>
      <w:r w:rsidR="00A87C41" w:rsidRPr="00F66F46">
        <w:rPr>
          <w:sz w:val="18"/>
          <w:szCs w:val="20"/>
        </w:rPr>
        <w:t xml:space="preserve"> την ένταξη της πράξης.</w:t>
      </w:r>
    </w:p>
    <w:sectPr w:rsidR="00291DB1" w:rsidRPr="000C0FA7" w:rsidSect="00850A30">
      <w:headerReference w:type="default" r:id="rId9"/>
      <w:footerReference w:type="default" r:id="rId10"/>
      <w:pgSz w:w="11906" w:h="16838"/>
      <w:pgMar w:top="1440" w:right="1080" w:bottom="1440" w:left="1080" w:header="79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31C" w:rsidRDefault="006E231C" w:rsidP="00213724">
      <w:pPr>
        <w:spacing w:after="0" w:line="240" w:lineRule="auto"/>
      </w:pPr>
      <w:r>
        <w:separator/>
      </w:r>
    </w:p>
  </w:endnote>
  <w:endnote w:type="continuationSeparator" w:id="0">
    <w:p w:rsidR="006E231C" w:rsidRDefault="006E231C" w:rsidP="0021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2"/>
      <w:tblW w:w="103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547"/>
      <w:gridCol w:w="1566"/>
      <w:gridCol w:w="1977"/>
      <w:gridCol w:w="1839"/>
    </w:tblGrid>
    <w:tr w:rsidR="00850A30" w:rsidRPr="0084240F" w:rsidTr="00455418">
      <w:trPr>
        <w:trHeight w:val="1247"/>
        <w:jc w:val="center"/>
      </w:trPr>
      <w:tc>
        <w:tcPr>
          <w:tcW w:w="2410" w:type="dxa"/>
          <w:vAlign w:val="center"/>
        </w:tcPr>
        <w:p w:rsidR="00850A30" w:rsidRPr="0084240F" w:rsidRDefault="00850A30" w:rsidP="00850A30">
          <w:pPr>
            <w:jc w:val="center"/>
            <w:rPr>
              <w:rFonts w:asciiTheme="minorHAnsi" w:hAnsiTheme="minorHAnsi"/>
            </w:rPr>
          </w:pPr>
          <w:r w:rsidRPr="0084240F">
            <w:rPr>
              <w:rFonts w:asciiTheme="minorHAnsi" w:hAnsiTheme="minorHAnsi"/>
              <w:noProof/>
            </w:rPr>
            <w:drawing>
              <wp:inline distT="0" distB="0" distL="0" distR="0" wp14:anchorId="2FECAA0C" wp14:editId="254455C5">
                <wp:extent cx="1155396" cy="5400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396" cy="540000"/>
                        </a:xfrm>
                        <a:prstGeom prst="rect">
                          <a:avLst/>
                        </a:prstGeom>
                        <a:noFill/>
                        <a:ln>
                          <a:noFill/>
                        </a:ln>
                      </pic:spPr>
                    </pic:pic>
                  </a:graphicData>
                </a:graphic>
              </wp:inline>
            </w:drawing>
          </w:r>
        </w:p>
      </w:tc>
      <w:tc>
        <w:tcPr>
          <w:tcW w:w="2547" w:type="dxa"/>
          <w:vAlign w:val="center"/>
        </w:tcPr>
        <w:p w:rsidR="00850A30" w:rsidRPr="0084240F" w:rsidRDefault="00850A30" w:rsidP="00850A30">
          <w:pPr>
            <w:ind w:left="-110" w:firstLine="110"/>
            <w:jc w:val="center"/>
            <w:rPr>
              <w:rFonts w:asciiTheme="minorHAnsi" w:hAnsiTheme="minorHAnsi"/>
            </w:rPr>
          </w:pPr>
          <w:r w:rsidRPr="0084240F">
            <w:rPr>
              <w:rFonts w:asciiTheme="minorHAnsi" w:hAnsiTheme="minorHAnsi"/>
              <w:noProof/>
            </w:rPr>
            <w:drawing>
              <wp:inline distT="0" distB="0" distL="0" distR="0" wp14:anchorId="499B1E03" wp14:editId="5EDB42D0">
                <wp:extent cx="1155399" cy="5400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5399" cy="540000"/>
                        </a:xfrm>
                        <a:prstGeom prst="rect">
                          <a:avLst/>
                        </a:prstGeom>
                        <a:noFill/>
                        <a:ln>
                          <a:noFill/>
                        </a:ln>
                      </pic:spPr>
                    </pic:pic>
                  </a:graphicData>
                </a:graphic>
              </wp:inline>
            </w:drawing>
          </w:r>
        </w:p>
      </w:tc>
      <w:tc>
        <w:tcPr>
          <w:tcW w:w="1566" w:type="dxa"/>
          <w:vAlign w:val="center"/>
        </w:tcPr>
        <w:p w:rsidR="00850A30" w:rsidRPr="0084240F" w:rsidRDefault="00850A30" w:rsidP="00850A30">
          <w:pPr>
            <w:jc w:val="center"/>
            <w:rPr>
              <w:rFonts w:asciiTheme="minorHAnsi" w:hAnsiTheme="minorHAnsi"/>
            </w:rPr>
          </w:pPr>
          <w:r w:rsidRPr="0084240F">
            <w:rPr>
              <w:rFonts w:asciiTheme="minorHAnsi" w:hAnsiTheme="minorHAnsi"/>
              <w:noProof/>
            </w:rPr>
            <w:drawing>
              <wp:inline distT="0" distB="0" distL="0" distR="0" wp14:anchorId="1C9F0AB8" wp14:editId="1C6AF090">
                <wp:extent cx="552893" cy="61200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552893" cy="612000"/>
                        </a:xfrm>
                        <a:prstGeom prst="rect">
                          <a:avLst/>
                        </a:prstGeom>
                        <a:noFill/>
                        <a:ln>
                          <a:noFill/>
                        </a:ln>
                      </pic:spPr>
                    </pic:pic>
                  </a:graphicData>
                </a:graphic>
              </wp:inline>
            </w:drawing>
          </w:r>
        </w:p>
      </w:tc>
      <w:tc>
        <w:tcPr>
          <w:tcW w:w="1977" w:type="dxa"/>
          <w:vAlign w:val="center"/>
        </w:tcPr>
        <w:p w:rsidR="00850A30" w:rsidRPr="0084240F" w:rsidRDefault="00850A30" w:rsidP="00850A30">
          <w:pPr>
            <w:jc w:val="center"/>
            <w:rPr>
              <w:rFonts w:asciiTheme="minorHAnsi" w:hAnsiTheme="minorHAnsi"/>
            </w:rPr>
          </w:pPr>
          <w:r w:rsidRPr="0084240F">
            <w:rPr>
              <w:rFonts w:asciiTheme="minorHAnsi" w:hAnsiTheme="minorHAnsi"/>
              <w:noProof/>
            </w:rPr>
            <w:drawing>
              <wp:inline distT="0" distB="0" distL="0" distR="0" wp14:anchorId="4D9B953C" wp14:editId="64B8FF3A">
                <wp:extent cx="899209" cy="54000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209" cy="540000"/>
                        </a:xfrm>
                        <a:prstGeom prst="rect">
                          <a:avLst/>
                        </a:prstGeom>
                        <a:noFill/>
                        <a:ln>
                          <a:noFill/>
                        </a:ln>
                      </pic:spPr>
                    </pic:pic>
                  </a:graphicData>
                </a:graphic>
              </wp:inline>
            </w:drawing>
          </w:r>
        </w:p>
      </w:tc>
      <w:tc>
        <w:tcPr>
          <w:tcW w:w="1839" w:type="dxa"/>
          <w:vAlign w:val="center"/>
        </w:tcPr>
        <w:p w:rsidR="00850A30" w:rsidRPr="00805995" w:rsidRDefault="00850A30" w:rsidP="00850A30">
          <w:pPr>
            <w:jc w:val="center"/>
            <w:rPr>
              <w:rFonts w:asciiTheme="minorHAnsi" w:hAnsiTheme="minorHAnsi"/>
            </w:rPr>
          </w:pPr>
          <w:r w:rsidRPr="0084240F">
            <w:rPr>
              <w:rFonts w:asciiTheme="minorHAnsi" w:hAnsiTheme="minorHAnsi"/>
              <w:noProof/>
            </w:rPr>
            <w:drawing>
              <wp:inline distT="0" distB="0" distL="0" distR="0" wp14:anchorId="28244B82" wp14:editId="1371823C">
                <wp:extent cx="538892" cy="5400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892" cy="540000"/>
                        </a:xfrm>
                        <a:prstGeom prst="rect">
                          <a:avLst/>
                        </a:prstGeom>
                        <a:noFill/>
                        <a:ln>
                          <a:noFill/>
                        </a:ln>
                      </pic:spPr>
                    </pic:pic>
                  </a:graphicData>
                </a:graphic>
              </wp:inline>
            </w:drawing>
          </w:r>
          <w:r>
            <w:rPr>
              <w:rFonts w:asciiTheme="minorHAnsi" w:hAnsiTheme="minorHAnsi"/>
            </w:rPr>
            <w:t xml:space="preserve"> </w:t>
          </w:r>
        </w:p>
      </w:tc>
    </w:tr>
  </w:tbl>
  <w:p w:rsidR="00213724" w:rsidRDefault="002137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31C" w:rsidRDefault="006E231C" w:rsidP="00213724">
      <w:pPr>
        <w:spacing w:after="0" w:line="240" w:lineRule="auto"/>
      </w:pPr>
      <w:r>
        <w:separator/>
      </w:r>
    </w:p>
  </w:footnote>
  <w:footnote w:type="continuationSeparator" w:id="0">
    <w:p w:rsidR="006E231C" w:rsidRDefault="006E231C" w:rsidP="00213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3791"/>
    </w:tblGrid>
    <w:tr w:rsidR="00793DD0" w:rsidTr="00793DD0">
      <w:trPr>
        <w:trHeight w:val="1134"/>
      </w:trPr>
      <w:tc>
        <w:tcPr>
          <w:tcW w:w="3055" w:type="pct"/>
        </w:tcPr>
        <w:p w:rsidR="00793DD0" w:rsidRPr="00793DD0" w:rsidRDefault="00793DD0" w:rsidP="00793DD0">
          <w:pPr>
            <w:spacing w:after="120" w:line="24" w:lineRule="atLeast"/>
            <w:jc w:val="left"/>
            <w:rPr>
              <w:sz w:val="22"/>
            </w:rPr>
          </w:pPr>
          <w:r w:rsidRPr="00793DD0">
            <w:rPr>
              <w:sz w:val="22"/>
            </w:rPr>
            <w:t xml:space="preserve">ΠΡΟΓΡΑΜΜΑ ΑΓΡΟΤΙΚΗΣ ΑΝΑΠΤΥΞΗΣ 2014-2020 </w:t>
          </w:r>
        </w:p>
        <w:p w:rsidR="00793DD0" w:rsidRPr="00793DD0" w:rsidRDefault="00793DD0" w:rsidP="00793DD0">
          <w:pPr>
            <w:spacing w:line="24" w:lineRule="atLeast"/>
            <w:jc w:val="left"/>
            <w:rPr>
              <w:rFonts w:cs="Tahoma"/>
              <w:sz w:val="18"/>
              <w:szCs w:val="20"/>
              <w:lang w:eastAsia="el-GR"/>
            </w:rPr>
          </w:pPr>
          <w:r w:rsidRPr="00793DD0">
            <w:rPr>
              <w:rFonts w:cs="Tahoma"/>
              <w:sz w:val="18"/>
              <w:szCs w:val="20"/>
              <w:lang w:eastAsia="el-GR"/>
            </w:rPr>
            <w:t>ΜΕΤΡΟ 19 «Στήριξη για τοπική ανάπτυξη μέσω του LEADER»</w:t>
          </w:r>
        </w:p>
        <w:p w:rsidR="00793DD0" w:rsidRPr="00793DD0" w:rsidRDefault="00793DD0" w:rsidP="00793DD0">
          <w:pPr>
            <w:spacing w:line="24" w:lineRule="atLeast"/>
            <w:rPr>
              <w:rFonts w:cs="Tahoma"/>
              <w:b/>
              <w:szCs w:val="20"/>
              <w:lang w:eastAsia="el-GR"/>
            </w:rPr>
          </w:pPr>
          <w:r w:rsidRPr="00793DD0">
            <w:rPr>
              <w:rFonts w:cs="Tahoma"/>
              <w:sz w:val="18"/>
              <w:szCs w:val="20"/>
              <w:lang w:eastAsia="el-GR"/>
            </w:rPr>
            <w:t>ΥΠΟΜΕΤΡΟ 19.2 «Στήριξη για την υλοποίηση πράξεων στο πλαίσιο της στρατηγικής τοπικής ανάπτυξης με πρωτοβουλία τοπικών κοινοτήτων»</w:t>
          </w:r>
        </w:p>
      </w:tc>
      <w:tc>
        <w:tcPr>
          <w:tcW w:w="1945" w:type="pct"/>
          <w:vAlign w:val="center"/>
        </w:tcPr>
        <w:p w:rsidR="00793DD0" w:rsidRDefault="00793DD0" w:rsidP="00793DD0">
          <w:pPr>
            <w:spacing w:line="24" w:lineRule="atLeast"/>
            <w:jc w:val="center"/>
            <w:rPr>
              <w:b/>
              <w:sz w:val="32"/>
            </w:rPr>
          </w:pPr>
          <w:r w:rsidRPr="00033ACC">
            <w:rPr>
              <w:noProof/>
            </w:rPr>
            <w:drawing>
              <wp:inline distT="0" distB="0" distL="0" distR="0" wp14:anchorId="02B30AEA" wp14:editId="29B658B3">
                <wp:extent cx="1922399" cy="468000"/>
                <wp:effectExtent l="0" t="0" r="1905"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399" cy="468000"/>
                        </a:xfrm>
                        <a:prstGeom prst="rect">
                          <a:avLst/>
                        </a:prstGeom>
                        <a:noFill/>
                        <a:ln>
                          <a:noFill/>
                        </a:ln>
                      </pic:spPr>
                    </pic:pic>
                  </a:graphicData>
                </a:graphic>
              </wp:inline>
            </w:drawing>
          </w:r>
        </w:p>
      </w:tc>
    </w:tr>
  </w:tbl>
  <w:p w:rsidR="007E4C34" w:rsidRPr="0025609F" w:rsidRDefault="007E4C34" w:rsidP="0025609F">
    <w:pPr>
      <w:spacing w:after="0" w:line="24" w:lineRule="atLeast"/>
      <w:rPr>
        <w:rFonts w:cs="Tahoma"/>
        <w:b/>
        <w:szCs w:val="20"/>
        <w:lang w:eastAsia="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437"/>
    <w:multiLevelType w:val="hybridMultilevel"/>
    <w:tmpl w:val="C0CCDA5C"/>
    <w:lvl w:ilvl="0" w:tplc="073E5588">
      <w:start w:val="1"/>
      <w:numFmt w:val="decimal"/>
      <w:suff w:val="space"/>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3C"/>
    <w:rsid w:val="0001759F"/>
    <w:rsid w:val="00052D65"/>
    <w:rsid w:val="000B61A2"/>
    <w:rsid w:val="000C0FA7"/>
    <w:rsid w:val="000C18C7"/>
    <w:rsid w:val="000F17CA"/>
    <w:rsid w:val="00104785"/>
    <w:rsid w:val="00111412"/>
    <w:rsid w:val="0016164A"/>
    <w:rsid w:val="00164A8E"/>
    <w:rsid w:val="001A2402"/>
    <w:rsid w:val="001B260F"/>
    <w:rsid w:val="001C0450"/>
    <w:rsid w:val="001D714B"/>
    <w:rsid w:val="00213724"/>
    <w:rsid w:val="0022409C"/>
    <w:rsid w:val="0025609F"/>
    <w:rsid w:val="002654EC"/>
    <w:rsid w:val="00291DB1"/>
    <w:rsid w:val="00293C76"/>
    <w:rsid w:val="002C4F40"/>
    <w:rsid w:val="00320C09"/>
    <w:rsid w:val="00356C52"/>
    <w:rsid w:val="003B23B8"/>
    <w:rsid w:val="003B2EEC"/>
    <w:rsid w:val="00410020"/>
    <w:rsid w:val="004E397C"/>
    <w:rsid w:val="0056039F"/>
    <w:rsid w:val="00561483"/>
    <w:rsid w:val="00590447"/>
    <w:rsid w:val="00593516"/>
    <w:rsid w:val="005A77B9"/>
    <w:rsid w:val="005C0877"/>
    <w:rsid w:val="005C74F7"/>
    <w:rsid w:val="005F769F"/>
    <w:rsid w:val="0067722E"/>
    <w:rsid w:val="006B0B2E"/>
    <w:rsid w:val="006E231C"/>
    <w:rsid w:val="006F0E92"/>
    <w:rsid w:val="00706DB2"/>
    <w:rsid w:val="00782FEA"/>
    <w:rsid w:val="00793DD0"/>
    <w:rsid w:val="007B4DA5"/>
    <w:rsid w:val="007C7182"/>
    <w:rsid w:val="007D74ED"/>
    <w:rsid w:val="007E4C34"/>
    <w:rsid w:val="007F100D"/>
    <w:rsid w:val="00831769"/>
    <w:rsid w:val="008467D5"/>
    <w:rsid w:val="00850A30"/>
    <w:rsid w:val="00857AC3"/>
    <w:rsid w:val="009260FB"/>
    <w:rsid w:val="00963B56"/>
    <w:rsid w:val="009D253C"/>
    <w:rsid w:val="009D6A4D"/>
    <w:rsid w:val="00A1058A"/>
    <w:rsid w:val="00A33708"/>
    <w:rsid w:val="00A87C41"/>
    <w:rsid w:val="00B75DBD"/>
    <w:rsid w:val="00B877E0"/>
    <w:rsid w:val="00B94E7B"/>
    <w:rsid w:val="00BB314A"/>
    <w:rsid w:val="00C06C13"/>
    <w:rsid w:val="00C62632"/>
    <w:rsid w:val="00C639B7"/>
    <w:rsid w:val="00C81083"/>
    <w:rsid w:val="00CA5038"/>
    <w:rsid w:val="00CC0C1F"/>
    <w:rsid w:val="00CF7CDD"/>
    <w:rsid w:val="00D31A7E"/>
    <w:rsid w:val="00D40B2D"/>
    <w:rsid w:val="00E034E7"/>
    <w:rsid w:val="00E913DB"/>
    <w:rsid w:val="00EA5C51"/>
    <w:rsid w:val="00EC200D"/>
    <w:rsid w:val="00F21DF5"/>
    <w:rsid w:val="00F46049"/>
    <w:rsid w:val="00F66F46"/>
    <w:rsid w:val="00F8173E"/>
    <w:rsid w:val="00F85523"/>
    <w:rsid w:val="00FA17F8"/>
    <w:rsid w:val="00FA2489"/>
    <w:rsid w:val="00FD1DA5"/>
    <w:rsid w:val="00FF5E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012396"/>
  <w15:chartTrackingRefBased/>
  <w15:docId w15:val="{55A7C547-3A9F-49A0-A811-71E2BB59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0C1F"/>
    <w:pPr>
      <w:jc w:val="both"/>
    </w:pPr>
    <w:rPr>
      <w:rFonts w:ascii="Verdana" w:hAnsi="Verdan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724"/>
    <w:pPr>
      <w:tabs>
        <w:tab w:val="center" w:pos="4153"/>
        <w:tab w:val="right" w:pos="8306"/>
      </w:tabs>
      <w:spacing w:after="0" w:line="240" w:lineRule="auto"/>
    </w:pPr>
  </w:style>
  <w:style w:type="character" w:customStyle="1" w:styleId="Char">
    <w:name w:val="Κεφαλίδα Char"/>
    <w:basedOn w:val="a0"/>
    <w:link w:val="a3"/>
    <w:uiPriority w:val="99"/>
    <w:rsid w:val="00213724"/>
  </w:style>
  <w:style w:type="paragraph" w:styleId="a4">
    <w:name w:val="footer"/>
    <w:basedOn w:val="a"/>
    <w:link w:val="Char0"/>
    <w:uiPriority w:val="99"/>
    <w:unhideWhenUsed/>
    <w:rsid w:val="00213724"/>
    <w:pPr>
      <w:tabs>
        <w:tab w:val="center" w:pos="4153"/>
        <w:tab w:val="right" w:pos="8306"/>
      </w:tabs>
      <w:spacing w:after="0" w:line="240" w:lineRule="auto"/>
    </w:pPr>
  </w:style>
  <w:style w:type="character" w:customStyle="1" w:styleId="Char0">
    <w:name w:val="Υποσέλιδο Char"/>
    <w:basedOn w:val="a0"/>
    <w:link w:val="a4"/>
    <w:uiPriority w:val="99"/>
    <w:rsid w:val="00213724"/>
  </w:style>
  <w:style w:type="character" w:styleId="-">
    <w:name w:val="Hyperlink"/>
    <w:basedOn w:val="a0"/>
    <w:uiPriority w:val="99"/>
    <w:unhideWhenUsed/>
    <w:rsid w:val="00CC0C1F"/>
    <w:rPr>
      <w:color w:val="0563C1" w:themeColor="hyperlink"/>
      <w:u w:val="single"/>
    </w:rPr>
  </w:style>
  <w:style w:type="character" w:styleId="-0">
    <w:name w:val="FollowedHyperlink"/>
    <w:basedOn w:val="a0"/>
    <w:uiPriority w:val="99"/>
    <w:semiHidden/>
    <w:unhideWhenUsed/>
    <w:rsid w:val="00CC0C1F"/>
    <w:rPr>
      <w:color w:val="954F72" w:themeColor="followedHyperlink"/>
      <w:u w:val="single"/>
    </w:rPr>
  </w:style>
  <w:style w:type="paragraph" w:styleId="a5">
    <w:name w:val="Balloon Text"/>
    <w:basedOn w:val="a"/>
    <w:link w:val="Char1"/>
    <w:uiPriority w:val="99"/>
    <w:semiHidden/>
    <w:unhideWhenUsed/>
    <w:rsid w:val="00FD1DA5"/>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D1DA5"/>
    <w:rPr>
      <w:rFonts w:ascii="Segoe UI" w:hAnsi="Segoe UI" w:cs="Segoe UI"/>
      <w:sz w:val="18"/>
      <w:szCs w:val="18"/>
    </w:rPr>
  </w:style>
  <w:style w:type="table" w:styleId="a6">
    <w:name w:val="Table Grid"/>
    <w:basedOn w:val="a1"/>
    <w:uiPriority w:val="39"/>
    <w:rsid w:val="0029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90447"/>
    <w:pPr>
      <w:ind w:left="720"/>
      <w:contextualSpacing/>
    </w:pPr>
  </w:style>
  <w:style w:type="table" w:customStyle="1" w:styleId="2">
    <w:name w:val="Πλέγμα πίνακα2"/>
    <w:basedOn w:val="a1"/>
    <w:next w:val="a6"/>
    <w:uiPriority w:val="39"/>
    <w:rsid w:val="00850A30"/>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8870">
      <w:bodyDiv w:val="1"/>
      <w:marLeft w:val="0"/>
      <w:marRight w:val="0"/>
      <w:marTop w:val="0"/>
      <w:marBottom w:val="0"/>
      <w:divBdr>
        <w:top w:val="none" w:sz="0" w:space="0" w:color="auto"/>
        <w:left w:val="none" w:sz="0" w:space="0" w:color="auto"/>
        <w:bottom w:val="none" w:sz="0" w:space="0" w:color="auto"/>
        <w:right w:val="none" w:sz="0" w:space="0" w:color="auto"/>
      </w:divBdr>
    </w:div>
    <w:div w:id="833649699">
      <w:bodyDiv w:val="1"/>
      <w:marLeft w:val="0"/>
      <w:marRight w:val="0"/>
      <w:marTop w:val="0"/>
      <w:marBottom w:val="0"/>
      <w:divBdr>
        <w:top w:val="none" w:sz="0" w:space="0" w:color="auto"/>
        <w:left w:val="none" w:sz="0" w:space="0" w:color="auto"/>
        <w:bottom w:val="none" w:sz="0" w:space="0" w:color="auto"/>
        <w:right w:val="none" w:sz="0" w:space="0" w:color="auto"/>
      </w:divBdr>
    </w:div>
    <w:div w:id="20593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dmin.gov.gr/?cat=10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20FB-F490-46CE-A1A9-07997888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387</Words>
  <Characters>2090</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Μαριλού</cp:lastModifiedBy>
  <cp:revision>77</cp:revision>
  <dcterms:created xsi:type="dcterms:W3CDTF">2018-02-28T08:14:00Z</dcterms:created>
  <dcterms:modified xsi:type="dcterms:W3CDTF">2018-03-20T10:08:00Z</dcterms:modified>
</cp:coreProperties>
</file>